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7E6" w:rsidRDefault="00772C4F" w:rsidP="00772C4F">
      <w:pPr>
        <w:jc w:val="center"/>
      </w:pPr>
      <w:r>
        <w:rPr>
          <w:noProof/>
        </w:rPr>
        <w:drawing>
          <wp:inline distT="0" distB="0" distL="0" distR="0">
            <wp:extent cx="2988934" cy="2995448"/>
            <wp:effectExtent l="0" t="0" r="0" b="0"/>
            <wp:docPr id="1" name="Picture 0" descr="531px-KPU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1px-KPU_Logo.svg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1039" cy="2997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C4F" w:rsidRDefault="00772C4F" w:rsidP="00772C4F">
      <w:pPr>
        <w:jc w:val="center"/>
      </w:pPr>
    </w:p>
    <w:p w:rsidR="00772C4F" w:rsidRPr="00772C4F" w:rsidRDefault="00772C4F" w:rsidP="00772C4F">
      <w:pPr>
        <w:spacing w:after="0"/>
        <w:jc w:val="center"/>
        <w:rPr>
          <w:b/>
          <w:sz w:val="56"/>
          <w:szCs w:val="56"/>
        </w:rPr>
      </w:pPr>
      <w:r w:rsidRPr="00772C4F">
        <w:rPr>
          <w:b/>
          <w:sz w:val="56"/>
          <w:szCs w:val="56"/>
        </w:rPr>
        <w:t xml:space="preserve">LAPORAN TAHUNAN </w:t>
      </w:r>
    </w:p>
    <w:p w:rsidR="00772C4F" w:rsidRPr="00772C4F" w:rsidRDefault="00772C4F" w:rsidP="00772C4F">
      <w:pPr>
        <w:spacing w:after="0"/>
        <w:jc w:val="center"/>
        <w:rPr>
          <w:b/>
          <w:sz w:val="56"/>
          <w:szCs w:val="56"/>
        </w:rPr>
      </w:pPr>
      <w:r w:rsidRPr="00772C4F">
        <w:rPr>
          <w:b/>
          <w:sz w:val="56"/>
          <w:szCs w:val="56"/>
        </w:rPr>
        <w:t>LAYANAN INFORMASI PUBLIK</w:t>
      </w:r>
    </w:p>
    <w:p w:rsidR="00772C4F" w:rsidRDefault="00772C4F" w:rsidP="00772C4F">
      <w:pPr>
        <w:spacing w:after="0"/>
        <w:jc w:val="center"/>
        <w:rPr>
          <w:b/>
          <w:sz w:val="48"/>
          <w:szCs w:val="48"/>
        </w:rPr>
      </w:pPr>
    </w:p>
    <w:p w:rsidR="00772C4F" w:rsidRPr="00772C4F" w:rsidRDefault="00772C4F" w:rsidP="00772C4F">
      <w:pPr>
        <w:jc w:val="center"/>
        <w:rPr>
          <w:b/>
          <w:sz w:val="40"/>
          <w:szCs w:val="40"/>
        </w:rPr>
      </w:pPr>
      <w:r w:rsidRPr="00772C4F">
        <w:rPr>
          <w:b/>
          <w:sz w:val="40"/>
          <w:szCs w:val="40"/>
        </w:rPr>
        <w:t>PEJABAT PENGELOLA INFORMASI DAN DOKUMENTASI (PPID) TAHUN 2019</w:t>
      </w:r>
    </w:p>
    <w:p w:rsidR="00772C4F" w:rsidRPr="00772C4F" w:rsidRDefault="00772C4F" w:rsidP="00772C4F">
      <w:pPr>
        <w:jc w:val="center"/>
        <w:rPr>
          <w:b/>
          <w:sz w:val="40"/>
          <w:szCs w:val="40"/>
        </w:rPr>
      </w:pPr>
    </w:p>
    <w:p w:rsidR="00772C4F" w:rsidRDefault="00772C4F" w:rsidP="00772C4F">
      <w:pPr>
        <w:jc w:val="center"/>
        <w:rPr>
          <w:b/>
          <w:sz w:val="32"/>
          <w:szCs w:val="32"/>
        </w:rPr>
      </w:pPr>
    </w:p>
    <w:p w:rsidR="00772C4F" w:rsidRPr="00772C4F" w:rsidRDefault="00772C4F" w:rsidP="00772C4F">
      <w:pPr>
        <w:spacing w:after="0"/>
        <w:jc w:val="center"/>
        <w:rPr>
          <w:b/>
          <w:sz w:val="56"/>
          <w:szCs w:val="56"/>
        </w:rPr>
      </w:pPr>
      <w:r w:rsidRPr="00772C4F">
        <w:rPr>
          <w:b/>
          <w:sz w:val="56"/>
          <w:szCs w:val="56"/>
        </w:rPr>
        <w:t>KOMISI PEMILIHAN UMUM</w:t>
      </w:r>
    </w:p>
    <w:p w:rsidR="00772C4F" w:rsidRDefault="00772C4F" w:rsidP="00772C4F">
      <w:pPr>
        <w:spacing w:after="0"/>
        <w:jc w:val="center"/>
        <w:rPr>
          <w:b/>
          <w:sz w:val="56"/>
          <w:szCs w:val="56"/>
        </w:rPr>
      </w:pPr>
      <w:r w:rsidRPr="00772C4F">
        <w:rPr>
          <w:b/>
          <w:sz w:val="56"/>
          <w:szCs w:val="56"/>
        </w:rPr>
        <w:t>KOTA TANGERANG SELATAN</w:t>
      </w:r>
    </w:p>
    <w:p w:rsidR="00772C4F" w:rsidRPr="00772C4F" w:rsidRDefault="00772C4F" w:rsidP="00772C4F">
      <w:pPr>
        <w:spacing w:after="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TAHUN 2019</w:t>
      </w:r>
    </w:p>
    <w:p w:rsidR="00772C4F" w:rsidRDefault="00772C4F" w:rsidP="00772C4F">
      <w:pPr>
        <w:spacing w:after="0"/>
        <w:jc w:val="center"/>
        <w:rPr>
          <w:b/>
          <w:sz w:val="48"/>
          <w:szCs w:val="48"/>
        </w:rPr>
      </w:pPr>
    </w:p>
    <w:p w:rsidR="00772C4F" w:rsidRDefault="00772C4F" w:rsidP="00772C4F">
      <w:pPr>
        <w:spacing w:after="0"/>
        <w:rPr>
          <w:b/>
        </w:rPr>
      </w:pPr>
    </w:p>
    <w:p w:rsidR="00772C4F" w:rsidRDefault="00772C4F" w:rsidP="00772C4F">
      <w:pPr>
        <w:pStyle w:val="ListParagraph"/>
        <w:spacing w:after="0"/>
        <w:ind w:left="1080"/>
        <w:rPr>
          <w:sz w:val="24"/>
          <w:szCs w:val="24"/>
        </w:rPr>
      </w:pPr>
    </w:p>
    <w:p w:rsidR="00772C4F" w:rsidRPr="00772C4F" w:rsidRDefault="00772C4F" w:rsidP="00772C4F">
      <w:pPr>
        <w:pStyle w:val="ListParagraph"/>
        <w:numPr>
          <w:ilvl w:val="0"/>
          <w:numId w:val="1"/>
        </w:numPr>
        <w:spacing w:after="0"/>
        <w:jc w:val="center"/>
        <w:rPr>
          <w:b/>
          <w:sz w:val="32"/>
          <w:szCs w:val="32"/>
        </w:rPr>
      </w:pPr>
      <w:r w:rsidRPr="00772C4F">
        <w:rPr>
          <w:b/>
          <w:sz w:val="32"/>
          <w:szCs w:val="32"/>
        </w:rPr>
        <w:t>PENDAHULUAN</w:t>
      </w:r>
    </w:p>
    <w:p w:rsidR="00772C4F" w:rsidRPr="00772C4F" w:rsidRDefault="00772C4F" w:rsidP="00772C4F">
      <w:pPr>
        <w:spacing w:after="0"/>
        <w:rPr>
          <w:b/>
          <w:sz w:val="32"/>
          <w:szCs w:val="32"/>
        </w:rPr>
      </w:pPr>
    </w:p>
    <w:p w:rsidR="00772C4F" w:rsidRPr="00772C4F" w:rsidRDefault="00772C4F" w:rsidP="00772C4F">
      <w:pPr>
        <w:spacing w:after="0"/>
        <w:jc w:val="center"/>
        <w:rPr>
          <w:sz w:val="32"/>
          <w:szCs w:val="32"/>
        </w:rPr>
      </w:pPr>
    </w:p>
    <w:p w:rsidR="00772C4F" w:rsidRPr="00772C4F" w:rsidRDefault="00772C4F" w:rsidP="00772C4F">
      <w:pPr>
        <w:spacing w:after="0" w:line="360" w:lineRule="auto"/>
        <w:ind w:left="709" w:firstLine="360"/>
        <w:jc w:val="both"/>
        <w:rPr>
          <w:sz w:val="32"/>
          <w:szCs w:val="32"/>
        </w:rPr>
      </w:pPr>
      <w:proofErr w:type="spellStart"/>
      <w:r w:rsidRPr="00772C4F">
        <w:rPr>
          <w:sz w:val="32"/>
          <w:szCs w:val="32"/>
        </w:rPr>
        <w:t>Undang-Undang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Nomor</w:t>
      </w:r>
      <w:proofErr w:type="spellEnd"/>
      <w:r w:rsidRPr="00772C4F">
        <w:rPr>
          <w:sz w:val="32"/>
          <w:szCs w:val="32"/>
        </w:rPr>
        <w:t xml:space="preserve"> 14 </w:t>
      </w:r>
      <w:proofErr w:type="spellStart"/>
      <w:r w:rsidRPr="00772C4F">
        <w:rPr>
          <w:sz w:val="32"/>
          <w:szCs w:val="32"/>
        </w:rPr>
        <w:t>Tahun</w:t>
      </w:r>
      <w:proofErr w:type="spellEnd"/>
      <w:r w:rsidRPr="00772C4F">
        <w:rPr>
          <w:sz w:val="32"/>
          <w:szCs w:val="32"/>
        </w:rPr>
        <w:t xml:space="preserve"> 2008 </w:t>
      </w:r>
      <w:proofErr w:type="spellStart"/>
      <w:r w:rsidRPr="00772C4F">
        <w:rPr>
          <w:sz w:val="32"/>
          <w:szCs w:val="32"/>
        </w:rPr>
        <w:t>tentang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Keterbukaan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Informasi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Publik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merupakan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jaminan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hukum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bagi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setiap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orang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untuk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memperoleh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informasi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sebagai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salah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satu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hak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asasi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manusia</w:t>
      </w:r>
      <w:proofErr w:type="spellEnd"/>
      <w:r w:rsidRPr="00772C4F">
        <w:rPr>
          <w:sz w:val="32"/>
          <w:szCs w:val="32"/>
        </w:rPr>
        <w:t xml:space="preserve">, </w:t>
      </w:r>
      <w:proofErr w:type="spellStart"/>
      <w:r w:rsidRPr="00772C4F">
        <w:rPr>
          <w:sz w:val="32"/>
          <w:szCs w:val="32"/>
        </w:rPr>
        <w:t>sebagaimana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diatur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dalam</w:t>
      </w:r>
      <w:proofErr w:type="spellEnd"/>
      <w:r w:rsidRPr="00772C4F">
        <w:rPr>
          <w:sz w:val="32"/>
          <w:szCs w:val="32"/>
        </w:rPr>
        <w:t xml:space="preserve"> UUD 1945 </w:t>
      </w:r>
      <w:proofErr w:type="spellStart"/>
      <w:r w:rsidRPr="00772C4F">
        <w:rPr>
          <w:sz w:val="32"/>
          <w:szCs w:val="32"/>
        </w:rPr>
        <w:t>Pasal</w:t>
      </w:r>
      <w:proofErr w:type="spellEnd"/>
      <w:r w:rsidRPr="00772C4F">
        <w:rPr>
          <w:sz w:val="32"/>
          <w:szCs w:val="32"/>
        </w:rPr>
        <w:t xml:space="preserve"> 28 F, yang </w:t>
      </w:r>
      <w:proofErr w:type="spellStart"/>
      <w:r w:rsidRPr="00772C4F">
        <w:rPr>
          <w:sz w:val="32"/>
          <w:szCs w:val="32"/>
        </w:rPr>
        <w:t>menyebutkan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bahwa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setiap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orang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berhak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untuk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berkomunikasi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dan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memperoleh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informasi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untuk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mengembangkan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pribadi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dan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lingkungan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sosialnya</w:t>
      </w:r>
      <w:proofErr w:type="spellEnd"/>
      <w:r w:rsidRPr="00772C4F">
        <w:rPr>
          <w:sz w:val="32"/>
          <w:szCs w:val="32"/>
        </w:rPr>
        <w:t xml:space="preserve">, </w:t>
      </w:r>
      <w:proofErr w:type="spellStart"/>
      <w:r w:rsidRPr="00772C4F">
        <w:rPr>
          <w:sz w:val="32"/>
          <w:szCs w:val="32"/>
        </w:rPr>
        <w:t>serta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berhak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untuk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mencari</w:t>
      </w:r>
      <w:proofErr w:type="spellEnd"/>
      <w:r w:rsidRPr="00772C4F">
        <w:rPr>
          <w:sz w:val="32"/>
          <w:szCs w:val="32"/>
        </w:rPr>
        <w:t xml:space="preserve">, </w:t>
      </w:r>
      <w:proofErr w:type="spellStart"/>
      <w:r w:rsidRPr="00772C4F">
        <w:rPr>
          <w:sz w:val="32"/>
          <w:szCs w:val="32"/>
        </w:rPr>
        <w:t>memperoleh</w:t>
      </w:r>
      <w:proofErr w:type="spellEnd"/>
      <w:r w:rsidRPr="00772C4F">
        <w:rPr>
          <w:sz w:val="32"/>
          <w:szCs w:val="32"/>
        </w:rPr>
        <w:t xml:space="preserve">, </w:t>
      </w:r>
      <w:proofErr w:type="spellStart"/>
      <w:r w:rsidRPr="00772C4F">
        <w:rPr>
          <w:sz w:val="32"/>
          <w:szCs w:val="32"/>
        </w:rPr>
        <w:t>memiliki</w:t>
      </w:r>
      <w:proofErr w:type="spellEnd"/>
      <w:r w:rsidRPr="00772C4F">
        <w:rPr>
          <w:sz w:val="32"/>
          <w:szCs w:val="32"/>
        </w:rPr>
        <w:t xml:space="preserve">, </w:t>
      </w:r>
      <w:proofErr w:type="spellStart"/>
      <w:r w:rsidRPr="00772C4F">
        <w:rPr>
          <w:sz w:val="32"/>
          <w:szCs w:val="32"/>
        </w:rPr>
        <w:t>dan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menyimpan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Informasi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dengan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menggunakan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segala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jenis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saluran</w:t>
      </w:r>
      <w:proofErr w:type="spellEnd"/>
      <w:r w:rsidRPr="00772C4F">
        <w:rPr>
          <w:sz w:val="32"/>
          <w:szCs w:val="32"/>
        </w:rPr>
        <w:t xml:space="preserve"> yang </w:t>
      </w:r>
      <w:proofErr w:type="spellStart"/>
      <w:r w:rsidRPr="00772C4F">
        <w:rPr>
          <w:sz w:val="32"/>
          <w:szCs w:val="32"/>
        </w:rPr>
        <w:t>tersedia</w:t>
      </w:r>
      <w:proofErr w:type="spellEnd"/>
      <w:r w:rsidRPr="00772C4F">
        <w:rPr>
          <w:sz w:val="32"/>
          <w:szCs w:val="32"/>
        </w:rPr>
        <w:t xml:space="preserve">. </w:t>
      </w:r>
    </w:p>
    <w:p w:rsidR="00772C4F" w:rsidRPr="00772C4F" w:rsidRDefault="00772C4F" w:rsidP="00772C4F">
      <w:pPr>
        <w:spacing w:after="0" w:line="360" w:lineRule="auto"/>
        <w:ind w:left="720" w:firstLine="360"/>
        <w:jc w:val="both"/>
        <w:rPr>
          <w:sz w:val="32"/>
          <w:szCs w:val="32"/>
        </w:rPr>
      </w:pPr>
      <w:proofErr w:type="spellStart"/>
      <w:r w:rsidRPr="00772C4F">
        <w:rPr>
          <w:sz w:val="32"/>
          <w:szCs w:val="32"/>
        </w:rPr>
        <w:t>Keberadaan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Undang-undang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Nomor</w:t>
      </w:r>
      <w:proofErr w:type="spellEnd"/>
      <w:r w:rsidRPr="00772C4F">
        <w:rPr>
          <w:sz w:val="32"/>
          <w:szCs w:val="32"/>
        </w:rPr>
        <w:t xml:space="preserve"> 14 </w:t>
      </w:r>
      <w:proofErr w:type="spellStart"/>
      <w:r w:rsidRPr="00772C4F">
        <w:rPr>
          <w:sz w:val="32"/>
          <w:szCs w:val="32"/>
        </w:rPr>
        <w:t>Tahun</w:t>
      </w:r>
      <w:proofErr w:type="spellEnd"/>
      <w:r w:rsidRPr="00772C4F">
        <w:rPr>
          <w:sz w:val="32"/>
          <w:szCs w:val="32"/>
        </w:rPr>
        <w:t xml:space="preserve"> 2008 </w:t>
      </w:r>
      <w:proofErr w:type="spellStart"/>
      <w:r w:rsidRPr="00772C4F">
        <w:rPr>
          <w:sz w:val="32"/>
          <w:szCs w:val="32"/>
        </w:rPr>
        <w:t>sangat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penting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sebagai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landasan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hukum</w:t>
      </w:r>
      <w:proofErr w:type="spellEnd"/>
      <w:r w:rsidRPr="00772C4F">
        <w:rPr>
          <w:sz w:val="32"/>
          <w:szCs w:val="32"/>
        </w:rPr>
        <w:t xml:space="preserve"> yang </w:t>
      </w:r>
      <w:proofErr w:type="spellStart"/>
      <w:r w:rsidRPr="00772C4F">
        <w:rPr>
          <w:sz w:val="32"/>
          <w:szCs w:val="32"/>
        </w:rPr>
        <w:t>berkaitan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dengan</w:t>
      </w:r>
      <w:proofErr w:type="spellEnd"/>
      <w:r w:rsidRPr="00772C4F">
        <w:rPr>
          <w:sz w:val="32"/>
          <w:szCs w:val="32"/>
        </w:rPr>
        <w:t xml:space="preserve"> (1) </w:t>
      </w:r>
      <w:proofErr w:type="spellStart"/>
      <w:r w:rsidRPr="00772C4F">
        <w:rPr>
          <w:sz w:val="32"/>
          <w:szCs w:val="32"/>
        </w:rPr>
        <w:t>hak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setiap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orang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untuk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memperoleh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informasi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publik</w:t>
      </w:r>
      <w:proofErr w:type="spellEnd"/>
      <w:r w:rsidRPr="00772C4F">
        <w:rPr>
          <w:sz w:val="32"/>
          <w:szCs w:val="32"/>
        </w:rPr>
        <w:t xml:space="preserve">, (2) </w:t>
      </w:r>
      <w:proofErr w:type="spellStart"/>
      <w:r w:rsidRPr="00772C4F">
        <w:rPr>
          <w:sz w:val="32"/>
          <w:szCs w:val="32"/>
        </w:rPr>
        <w:t>kewajiban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badan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publik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dalam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menyediakan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dan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melayani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permohonan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informasi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publik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secara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cepat</w:t>
      </w:r>
      <w:proofErr w:type="spellEnd"/>
      <w:r w:rsidRPr="00772C4F">
        <w:rPr>
          <w:sz w:val="32"/>
          <w:szCs w:val="32"/>
        </w:rPr>
        <w:t xml:space="preserve">, </w:t>
      </w:r>
      <w:proofErr w:type="spellStart"/>
      <w:r w:rsidRPr="00772C4F">
        <w:rPr>
          <w:sz w:val="32"/>
          <w:szCs w:val="32"/>
        </w:rPr>
        <w:t>tepat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waktu</w:t>
      </w:r>
      <w:proofErr w:type="spellEnd"/>
      <w:r w:rsidRPr="00772C4F">
        <w:rPr>
          <w:sz w:val="32"/>
          <w:szCs w:val="32"/>
        </w:rPr>
        <w:t xml:space="preserve">, </w:t>
      </w:r>
      <w:proofErr w:type="spellStart"/>
      <w:r w:rsidRPr="00772C4F">
        <w:rPr>
          <w:sz w:val="32"/>
          <w:szCs w:val="32"/>
        </w:rPr>
        <w:t>biaya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ringan</w:t>
      </w:r>
      <w:proofErr w:type="spellEnd"/>
      <w:r w:rsidRPr="00772C4F">
        <w:rPr>
          <w:sz w:val="32"/>
          <w:szCs w:val="32"/>
        </w:rPr>
        <w:t>/</w:t>
      </w:r>
      <w:proofErr w:type="spellStart"/>
      <w:r w:rsidRPr="00772C4F">
        <w:rPr>
          <w:sz w:val="32"/>
          <w:szCs w:val="32"/>
        </w:rPr>
        <w:t>proporsional</w:t>
      </w:r>
      <w:proofErr w:type="spellEnd"/>
      <w:r w:rsidRPr="00772C4F">
        <w:rPr>
          <w:sz w:val="32"/>
          <w:szCs w:val="32"/>
        </w:rPr>
        <w:t xml:space="preserve">, </w:t>
      </w:r>
      <w:proofErr w:type="spellStart"/>
      <w:r w:rsidRPr="00772C4F">
        <w:rPr>
          <w:sz w:val="32"/>
          <w:szCs w:val="32"/>
        </w:rPr>
        <w:t>dan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cara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sederhana</w:t>
      </w:r>
      <w:proofErr w:type="spellEnd"/>
      <w:r w:rsidRPr="00772C4F">
        <w:rPr>
          <w:sz w:val="32"/>
          <w:szCs w:val="32"/>
        </w:rPr>
        <w:t xml:space="preserve">. </w:t>
      </w:r>
    </w:p>
    <w:p w:rsidR="00772C4F" w:rsidRPr="00772C4F" w:rsidRDefault="00772C4F" w:rsidP="00772C4F">
      <w:pPr>
        <w:spacing w:after="0" w:line="360" w:lineRule="auto"/>
        <w:ind w:left="720" w:firstLine="360"/>
        <w:jc w:val="both"/>
        <w:rPr>
          <w:sz w:val="32"/>
          <w:szCs w:val="32"/>
        </w:rPr>
      </w:pPr>
      <w:proofErr w:type="spellStart"/>
      <w:r w:rsidRPr="00772C4F">
        <w:rPr>
          <w:sz w:val="32"/>
          <w:szCs w:val="32"/>
        </w:rPr>
        <w:t>Pelaksanaan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Undang-undang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Nomor</w:t>
      </w:r>
      <w:proofErr w:type="spellEnd"/>
      <w:r w:rsidRPr="00772C4F">
        <w:rPr>
          <w:sz w:val="32"/>
          <w:szCs w:val="32"/>
        </w:rPr>
        <w:t xml:space="preserve"> 14 </w:t>
      </w:r>
      <w:proofErr w:type="spellStart"/>
      <w:r w:rsidRPr="00772C4F">
        <w:rPr>
          <w:sz w:val="32"/>
          <w:szCs w:val="32"/>
        </w:rPr>
        <w:t>Tahun</w:t>
      </w:r>
      <w:proofErr w:type="spellEnd"/>
      <w:r w:rsidRPr="00772C4F">
        <w:rPr>
          <w:sz w:val="32"/>
          <w:szCs w:val="32"/>
        </w:rPr>
        <w:t xml:space="preserve"> 2008 </w:t>
      </w:r>
      <w:proofErr w:type="spellStart"/>
      <w:r w:rsidRPr="00772C4F">
        <w:rPr>
          <w:sz w:val="32"/>
          <w:szCs w:val="32"/>
        </w:rPr>
        <w:t>di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lingkungan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Komisi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Pemilihan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Umum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telah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diatur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dalam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Peraturan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Komisi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Pemilihan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Umum</w:t>
      </w:r>
      <w:proofErr w:type="spellEnd"/>
      <w:r w:rsidRPr="00772C4F">
        <w:rPr>
          <w:sz w:val="32"/>
          <w:szCs w:val="32"/>
        </w:rPr>
        <w:t xml:space="preserve"> (PKPU) </w:t>
      </w:r>
      <w:proofErr w:type="spellStart"/>
      <w:r w:rsidRPr="00772C4F">
        <w:rPr>
          <w:sz w:val="32"/>
          <w:szCs w:val="32"/>
        </w:rPr>
        <w:t>Nomor</w:t>
      </w:r>
      <w:proofErr w:type="spellEnd"/>
      <w:r w:rsidRPr="00772C4F">
        <w:rPr>
          <w:sz w:val="32"/>
          <w:szCs w:val="32"/>
        </w:rPr>
        <w:t xml:space="preserve"> 1 </w:t>
      </w:r>
      <w:proofErr w:type="spellStart"/>
      <w:r w:rsidRPr="00772C4F">
        <w:rPr>
          <w:sz w:val="32"/>
          <w:szCs w:val="32"/>
        </w:rPr>
        <w:t>Tahun</w:t>
      </w:r>
      <w:proofErr w:type="spellEnd"/>
      <w:r w:rsidRPr="00772C4F">
        <w:rPr>
          <w:sz w:val="32"/>
          <w:szCs w:val="32"/>
        </w:rPr>
        <w:t xml:space="preserve"> 2015 </w:t>
      </w:r>
      <w:proofErr w:type="spellStart"/>
      <w:r w:rsidRPr="00772C4F">
        <w:rPr>
          <w:sz w:val="32"/>
          <w:szCs w:val="32"/>
        </w:rPr>
        <w:t>tentang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Pengelolaan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dan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Pelayanan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Informasi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Publik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di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Lingkungan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Komisi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Pemilihan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Umum</w:t>
      </w:r>
      <w:proofErr w:type="spellEnd"/>
      <w:r w:rsidRPr="00772C4F">
        <w:rPr>
          <w:sz w:val="32"/>
          <w:szCs w:val="32"/>
        </w:rPr>
        <w:t xml:space="preserve">. </w:t>
      </w:r>
      <w:proofErr w:type="spellStart"/>
      <w:r w:rsidRPr="00772C4F">
        <w:rPr>
          <w:sz w:val="32"/>
          <w:szCs w:val="32"/>
        </w:rPr>
        <w:t>Peraturan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ini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bertujuan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untuk</w:t>
      </w:r>
      <w:proofErr w:type="spellEnd"/>
      <w:r w:rsidRPr="00772C4F">
        <w:rPr>
          <w:sz w:val="32"/>
          <w:szCs w:val="32"/>
        </w:rPr>
        <w:t xml:space="preserve"> (1) </w:t>
      </w:r>
      <w:proofErr w:type="spellStart"/>
      <w:r w:rsidRPr="00772C4F">
        <w:rPr>
          <w:sz w:val="32"/>
          <w:szCs w:val="32"/>
        </w:rPr>
        <w:t>memberikan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standar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bagi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badan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publik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dalam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melaksanakan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pelayanan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informasi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publik</w:t>
      </w:r>
      <w:proofErr w:type="spellEnd"/>
      <w:r w:rsidRPr="00772C4F">
        <w:rPr>
          <w:sz w:val="32"/>
          <w:szCs w:val="32"/>
        </w:rPr>
        <w:t xml:space="preserve">; (2) </w:t>
      </w:r>
      <w:proofErr w:type="spellStart"/>
      <w:r w:rsidRPr="00772C4F">
        <w:rPr>
          <w:sz w:val="32"/>
          <w:szCs w:val="32"/>
        </w:rPr>
        <w:t>meningkatkan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pelayanan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informasi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publik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di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lingkungan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badan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publik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untuk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menghasilkan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layanan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informasi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publik</w:t>
      </w:r>
      <w:proofErr w:type="spellEnd"/>
      <w:r w:rsidRPr="00772C4F">
        <w:rPr>
          <w:sz w:val="32"/>
          <w:szCs w:val="32"/>
        </w:rPr>
        <w:t xml:space="preserve"> yang </w:t>
      </w:r>
      <w:proofErr w:type="spellStart"/>
      <w:r w:rsidRPr="00772C4F">
        <w:rPr>
          <w:sz w:val="32"/>
          <w:szCs w:val="32"/>
        </w:rPr>
        <w:t>berkualitas</w:t>
      </w:r>
      <w:proofErr w:type="spellEnd"/>
      <w:r w:rsidRPr="00772C4F">
        <w:rPr>
          <w:sz w:val="32"/>
          <w:szCs w:val="32"/>
        </w:rPr>
        <w:t xml:space="preserve">; (3) </w:t>
      </w:r>
      <w:proofErr w:type="spellStart"/>
      <w:r w:rsidRPr="00772C4F">
        <w:rPr>
          <w:sz w:val="32"/>
          <w:szCs w:val="32"/>
        </w:rPr>
        <w:t>menjamin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terwujudnya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negara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untuk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memperoleh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akses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lastRenderedPageBreak/>
        <w:t>informasi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publik</w:t>
      </w:r>
      <w:proofErr w:type="spellEnd"/>
      <w:r w:rsidRPr="00772C4F">
        <w:rPr>
          <w:sz w:val="32"/>
          <w:szCs w:val="32"/>
        </w:rPr>
        <w:t xml:space="preserve">; </w:t>
      </w:r>
      <w:proofErr w:type="spellStart"/>
      <w:r w:rsidRPr="00772C4F">
        <w:rPr>
          <w:sz w:val="32"/>
          <w:szCs w:val="32"/>
        </w:rPr>
        <w:t>dan</w:t>
      </w:r>
      <w:proofErr w:type="spellEnd"/>
      <w:r w:rsidRPr="00772C4F">
        <w:rPr>
          <w:sz w:val="32"/>
          <w:szCs w:val="32"/>
        </w:rPr>
        <w:t xml:space="preserve"> (4) </w:t>
      </w:r>
      <w:proofErr w:type="spellStart"/>
      <w:r w:rsidRPr="00772C4F">
        <w:rPr>
          <w:sz w:val="32"/>
          <w:szCs w:val="32"/>
        </w:rPr>
        <w:t>menjamin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terwujudnya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tujuan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penyelenggaraan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keterbukaan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informasi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sebagaimana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diatur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dalam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Undang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undang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Nomor</w:t>
      </w:r>
      <w:proofErr w:type="spellEnd"/>
      <w:r w:rsidRPr="00772C4F">
        <w:rPr>
          <w:sz w:val="32"/>
          <w:szCs w:val="32"/>
        </w:rPr>
        <w:t xml:space="preserve"> 14 </w:t>
      </w:r>
      <w:proofErr w:type="spellStart"/>
      <w:r w:rsidRPr="00772C4F">
        <w:rPr>
          <w:sz w:val="32"/>
          <w:szCs w:val="32"/>
        </w:rPr>
        <w:t>Tahun</w:t>
      </w:r>
      <w:proofErr w:type="spellEnd"/>
      <w:r w:rsidRPr="00772C4F">
        <w:rPr>
          <w:sz w:val="32"/>
          <w:szCs w:val="32"/>
        </w:rPr>
        <w:t xml:space="preserve"> 2008. </w:t>
      </w:r>
    </w:p>
    <w:p w:rsidR="00772C4F" w:rsidRPr="00772C4F" w:rsidRDefault="00772C4F" w:rsidP="00772C4F">
      <w:pPr>
        <w:spacing w:after="0" w:line="360" w:lineRule="auto"/>
        <w:ind w:left="709" w:firstLine="720"/>
        <w:jc w:val="both"/>
        <w:rPr>
          <w:sz w:val="32"/>
          <w:szCs w:val="32"/>
        </w:rPr>
      </w:pPr>
      <w:proofErr w:type="spellStart"/>
      <w:proofErr w:type="gramStart"/>
      <w:r w:rsidRPr="00772C4F">
        <w:rPr>
          <w:sz w:val="32"/>
          <w:szCs w:val="32"/>
        </w:rPr>
        <w:t>Dengan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membuka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akses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publik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terhadap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informasi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diharapkan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badan</w:t>
      </w:r>
      <w:proofErr w:type="spellEnd"/>
      <w:r w:rsidRPr="00772C4F">
        <w:rPr>
          <w:sz w:val="32"/>
          <w:szCs w:val="32"/>
        </w:rPr>
        <w:t xml:space="preserve"> public </w:t>
      </w:r>
      <w:proofErr w:type="spellStart"/>
      <w:r w:rsidRPr="00772C4F">
        <w:rPr>
          <w:sz w:val="32"/>
          <w:szCs w:val="32"/>
        </w:rPr>
        <w:t>termotivasi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untuk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bertanggung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jawab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dan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berorientasi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pada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pelayanan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rakyat</w:t>
      </w:r>
      <w:proofErr w:type="spellEnd"/>
      <w:r w:rsidRPr="00772C4F">
        <w:rPr>
          <w:sz w:val="32"/>
          <w:szCs w:val="32"/>
        </w:rPr>
        <w:t xml:space="preserve"> yang </w:t>
      </w:r>
      <w:proofErr w:type="spellStart"/>
      <w:r w:rsidRPr="00772C4F">
        <w:rPr>
          <w:sz w:val="32"/>
          <w:szCs w:val="32"/>
        </w:rPr>
        <w:t>sebaik-baiknya</w:t>
      </w:r>
      <w:proofErr w:type="spellEnd"/>
      <w:r w:rsidRPr="00772C4F">
        <w:rPr>
          <w:sz w:val="32"/>
          <w:szCs w:val="32"/>
        </w:rPr>
        <w:t>.</w:t>
      </w:r>
      <w:proofErr w:type="gramEnd"/>
      <w:r w:rsidRPr="00772C4F">
        <w:rPr>
          <w:sz w:val="32"/>
          <w:szCs w:val="32"/>
        </w:rPr>
        <w:t xml:space="preserve"> </w:t>
      </w:r>
      <w:proofErr w:type="spellStart"/>
      <w:proofErr w:type="gramStart"/>
      <w:r w:rsidRPr="00772C4F">
        <w:rPr>
          <w:sz w:val="32"/>
          <w:szCs w:val="32"/>
        </w:rPr>
        <w:t>Dengan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demikian</w:t>
      </w:r>
      <w:proofErr w:type="spellEnd"/>
      <w:r w:rsidRPr="00772C4F">
        <w:rPr>
          <w:sz w:val="32"/>
          <w:szCs w:val="32"/>
        </w:rPr>
        <w:t xml:space="preserve">, </w:t>
      </w:r>
      <w:proofErr w:type="spellStart"/>
      <w:r w:rsidRPr="00772C4F">
        <w:rPr>
          <w:sz w:val="32"/>
          <w:szCs w:val="32"/>
        </w:rPr>
        <w:t>hal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itu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dapat</w:t>
      </w:r>
      <w:proofErr w:type="spellEnd"/>
      <w:r w:rsidRPr="00772C4F">
        <w:rPr>
          <w:sz w:val="32"/>
          <w:szCs w:val="32"/>
        </w:rPr>
        <w:t xml:space="preserve"> 2 </w:t>
      </w:r>
      <w:proofErr w:type="spellStart"/>
      <w:r w:rsidRPr="00772C4F">
        <w:rPr>
          <w:sz w:val="32"/>
          <w:szCs w:val="32"/>
        </w:rPr>
        <w:t>mempercepat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perwujudan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pemerintahan</w:t>
      </w:r>
      <w:proofErr w:type="spellEnd"/>
      <w:r w:rsidRPr="00772C4F">
        <w:rPr>
          <w:sz w:val="32"/>
          <w:szCs w:val="32"/>
        </w:rPr>
        <w:t xml:space="preserve"> yang </w:t>
      </w:r>
      <w:proofErr w:type="spellStart"/>
      <w:r w:rsidRPr="00772C4F">
        <w:rPr>
          <w:sz w:val="32"/>
          <w:szCs w:val="32"/>
        </w:rPr>
        <w:t>terbuka</w:t>
      </w:r>
      <w:proofErr w:type="spellEnd"/>
      <w:r w:rsidRPr="00772C4F">
        <w:rPr>
          <w:sz w:val="32"/>
          <w:szCs w:val="32"/>
        </w:rPr>
        <w:t xml:space="preserve"> yang </w:t>
      </w:r>
      <w:proofErr w:type="spellStart"/>
      <w:r w:rsidRPr="00772C4F">
        <w:rPr>
          <w:sz w:val="32"/>
          <w:szCs w:val="32"/>
        </w:rPr>
        <w:t>merupakan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upaya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strategis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mencegah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praktek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korupsi</w:t>
      </w:r>
      <w:proofErr w:type="spellEnd"/>
      <w:r w:rsidRPr="00772C4F">
        <w:rPr>
          <w:sz w:val="32"/>
          <w:szCs w:val="32"/>
        </w:rPr>
        <w:t xml:space="preserve">, </w:t>
      </w:r>
      <w:proofErr w:type="spellStart"/>
      <w:r w:rsidRPr="00772C4F">
        <w:rPr>
          <w:sz w:val="32"/>
          <w:szCs w:val="32"/>
        </w:rPr>
        <w:t>kolusi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dan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nepotisme</w:t>
      </w:r>
      <w:proofErr w:type="spellEnd"/>
      <w:r w:rsidRPr="00772C4F">
        <w:rPr>
          <w:sz w:val="32"/>
          <w:szCs w:val="32"/>
        </w:rPr>
        <w:t xml:space="preserve"> (KKN), </w:t>
      </w:r>
      <w:proofErr w:type="spellStart"/>
      <w:r w:rsidRPr="00772C4F">
        <w:rPr>
          <w:sz w:val="32"/>
          <w:szCs w:val="32"/>
        </w:rPr>
        <w:t>dan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terciptanya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kepemerintahan</w:t>
      </w:r>
      <w:proofErr w:type="spellEnd"/>
      <w:r w:rsidRPr="00772C4F">
        <w:rPr>
          <w:sz w:val="32"/>
          <w:szCs w:val="32"/>
        </w:rPr>
        <w:t xml:space="preserve"> yang </w:t>
      </w:r>
      <w:proofErr w:type="spellStart"/>
      <w:r w:rsidRPr="00772C4F">
        <w:rPr>
          <w:sz w:val="32"/>
          <w:szCs w:val="32"/>
        </w:rPr>
        <w:t>baik</w:t>
      </w:r>
      <w:proofErr w:type="spellEnd"/>
      <w:r w:rsidRPr="00772C4F">
        <w:rPr>
          <w:sz w:val="32"/>
          <w:szCs w:val="32"/>
        </w:rPr>
        <w:t xml:space="preserve"> (good governance).</w:t>
      </w:r>
      <w:proofErr w:type="gramEnd"/>
      <w:r w:rsidRPr="00772C4F">
        <w:rPr>
          <w:sz w:val="32"/>
          <w:szCs w:val="32"/>
        </w:rPr>
        <w:t xml:space="preserve"> </w:t>
      </w:r>
    </w:p>
    <w:p w:rsidR="00772C4F" w:rsidRDefault="00772C4F" w:rsidP="00772C4F">
      <w:pPr>
        <w:spacing w:after="0" w:line="360" w:lineRule="auto"/>
        <w:ind w:left="709" w:firstLine="720"/>
        <w:jc w:val="both"/>
        <w:rPr>
          <w:sz w:val="32"/>
          <w:szCs w:val="32"/>
        </w:rPr>
      </w:pPr>
      <w:proofErr w:type="gramStart"/>
      <w:r w:rsidRPr="00772C4F">
        <w:rPr>
          <w:sz w:val="32"/>
          <w:szCs w:val="32"/>
        </w:rPr>
        <w:t xml:space="preserve">Format </w:t>
      </w:r>
      <w:proofErr w:type="spellStart"/>
      <w:r w:rsidRPr="00772C4F">
        <w:rPr>
          <w:sz w:val="32"/>
          <w:szCs w:val="32"/>
        </w:rPr>
        <w:t>dan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isi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laporan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tahunan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layanan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informasi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publik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ini</w:t>
      </w:r>
      <w:proofErr w:type="spellEnd"/>
      <w:r w:rsidRPr="00772C4F">
        <w:rPr>
          <w:sz w:val="32"/>
          <w:szCs w:val="32"/>
        </w:rPr>
        <w:t xml:space="preserve">, </w:t>
      </w:r>
      <w:proofErr w:type="spellStart"/>
      <w:r w:rsidRPr="00772C4F">
        <w:rPr>
          <w:sz w:val="32"/>
          <w:szCs w:val="32"/>
        </w:rPr>
        <w:t>sedapat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mungkin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sudah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disesuaikan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dengan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perundang-undangan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dan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ketentuan</w:t>
      </w:r>
      <w:proofErr w:type="spellEnd"/>
      <w:r w:rsidRPr="00772C4F">
        <w:rPr>
          <w:sz w:val="32"/>
          <w:szCs w:val="32"/>
        </w:rPr>
        <w:t xml:space="preserve"> yang </w:t>
      </w:r>
      <w:proofErr w:type="spellStart"/>
      <w:r w:rsidRPr="00772C4F">
        <w:rPr>
          <w:sz w:val="32"/>
          <w:szCs w:val="32"/>
        </w:rPr>
        <w:t>ada</w:t>
      </w:r>
      <w:proofErr w:type="spellEnd"/>
      <w:r w:rsidRPr="00772C4F">
        <w:rPr>
          <w:sz w:val="32"/>
          <w:szCs w:val="32"/>
        </w:rPr>
        <w:t>.</w:t>
      </w:r>
      <w:proofErr w:type="gramEnd"/>
      <w:r w:rsidRPr="00772C4F">
        <w:rPr>
          <w:sz w:val="32"/>
          <w:szCs w:val="32"/>
        </w:rPr>
        <w:t xml:space="preserve"> KPU </w:t>
      </w:r>
      <w:r w:rsidR="0047068F">
        <w:rPr>
          <w:sz w:val="32"/>
          <w:szCs w:val="32"/>
        </w:rPr>
        <w:t>Kota</w:t>
      </w:r>
      <w:r w:rsidRPr="00772C4F">
        <w:rPr>
          <w:sz w:val="32"/>
          <w:szCs w:val="32"/>
        </w:rPr>
        <w:t xml:space="preserve"> </w:t>
      </w:r>
      <w:proofErr w:type="spellStart"/>
      <w:r w:rsidR="00D23220">
        <w:rPr>
          <w:sz w:val="32"/>
          <w:szCs w:val="32"/>
        </w:rPr>
        <w:t>Tangerang</w:t>
      </w:r>
      <w:proofErr w:type="spellEnd"/>
      <w:r w:rsidR="00D23220">
        <w:rPr>
          <w:sz w:val="32"/>
          <w:szCs w:val="32"/>
        </w:rPr>
        <w:t xml:space="preserve"> Selatan</w:t>
      </w:r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dalam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laporan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ini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menyampaikan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beberapa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hal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berikut</w:t>
      </w:r>
      <w:proofErr w:type="spellEnd"/>
      <w:r w:rsidRPr="00772C4F">
        <w:rPr>
          <w:sz w:val="32"/>
          <w:szCs w:val="32"/>
        </w:rPr>
        <w:t xml:space="preserve">: </w:t>
      </w:r>
    </w:p>
    <w:p w:rsidR="00772C4F" w:rsidRDefault="00772C4F" w:rsidP="00772C4F">
      <w:pPr>
        <w:spacing w:after="0" w:line="360" w:lineRule="auto"/>
        <w:ind w:left="709" w:firstLine="720"/>
        <w:jc w:val="both"/>
        <w:rPr>
          <w:sz w:val="32"/>
          <w:szCs w:val="32"/>
        </w:rPr>
      </w:pPr>
      <w:r w:rsidRPr="00772C4F">
        <w:rPr>
          <w:sz w:val="32"/>
          <w:szCs w:val="32"/>
        </w:rPr>
        <w:t xml:space="preserve">a. </w:t>
      </w:r>
      <w:proofErr w:type="spellStart"/>
      <w:r w:rsidRPr="00772C4F">
        <w:rPr>
          <w:sz w:val="32"/>
          <w:szCs w:val="32"/>
        </w:rPr>
        <w:t>Gambaran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umum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pelaksanaan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pelayanan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Informasi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Publik</w:t>
      </w:r>
      <w:proofErr w:type="spellEnd"/>
      <w:r w:rsidRPr="00772C4F">
        <w:rPr>
          <w:sz w:val="32"/>
          <w:szCs w:val="32"/>
        </w:rPr>
        <w:t xml:space="preserve"> - </w:t>
      </w:r>
      <w:proofErr w:type="spellStart"/>
      <w:r w:rsidRPr="00772C4F">
        <w:rPr>
          <w:sz w:val="32"/>
          <w:szCs w:val="32"/>
        </w:rPr>
        <w:t>Sarana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dan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prasarana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pelayanan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Informasi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Publik</w:t>
      </w:r>
      <w:proofErr w:type="spellEnd"/>
      <w:r w:rsidRPr="00772C4F">
        <w:rPr>
          <w:sz w:val="32"/>
          <w:szCs w:val="32"/>
        </w:rPr>
        <w:t xml:space="preserve"> yang </w:t>
      </w:r>
      <w:proofErr w:type="spellStart"/>
      <w:r w:rsidRPr="00772C4F">
        <w:rPr>
          <w:sz w:val="32"/>
          <w:szCs w:val="32"/>
        </w:rPr>
        <w:t>dimiliki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beserta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kondisinya</w:t>
      </w:r>
      <w:proofErr w:type="spellEnd"/>
      <w:r w:rsidRPr="00772C4F">
        <w:rPr>
          <w:sz w:val="32"/>
          <w:szCs w:val="32"/>
        </w:rPr>
        <w:t xml:space="preserve">; - </w:t>
      </w:r>
      <w:proofErr w:type="spellStart"/>
      <w:r w:rsidRPr="00772C4F">
        <w:rPr>
          <w:sz w:val="32"/>
          <w:szCs w:val="32"/>
        </w:rPr>
        <w:t>Sumber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daya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manusia</w:t>
      </w:r>
      <w:proofErr w:type="spellEnd"/>
      <w:r w:rsidRPr="00772C4F">
        <w:rPr>
          <w:sz w:val="32"/>
          <w:szCs w:val="32"/>
        </w:rPr>
        <w:t xml:space="preserve"> yang </w:t>
      </w:r>
      <w:proofErr w:type="spellStart"/>
      <w:r w:rsidRPr="00772C4F">
        <w:rPr>
          <w:sz w:val="32"/>
          <w:szCs w:val="32"/>
        </w:rPr>
        <w:t>menangani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pelayanan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Informasi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Publik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beserta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kualifikasinya</w:t>
      </w:r>
      <w:proofErr w:type="spellEnd"/>
      <w:r w:rsidRPr="00772C4F">
        <w:rPr>
          <w:sz w:val="32"/>
          <w:szCs w:val="32"/>
        </w:rPr>
        <w:t xml:space="preserve">; - </w:t>
      </w:r>
      <w:proofErr w:type="spellStart"/>
      <w:r w:rsidRPr="00772C4F">
        <w:rPr>
          <w:sz w:val="32"/>
          <w:szCs w:val="32"/>
        </w:rPr>
        <w:t>Anggaran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pelayanan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informasi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serta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laporan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penggunaannya</w:t>
      </w:r>
      <w:proofErr w:type="spellEnd"/>
      <w:r w:rsidRPr="00772C4F">
        <w:rPr>
          <w:sz w:val="32"/>
          <w:szCs w:val="32"/>
        </w:rPr>
        <w:t xml:space="preserve">. </w:t>
      </w:r>
    </w:p>
    <w:p w:rsidR="00772C4F" w:rsidRDefault="00772C4F" w:rsidP="00772C4F">
      <w:pPr>
        <w:spacing w:after="0" w:line="360" w:lineRule="auto"/>
        <w:ind w:left="709" w:firstLine="720"/>
        <w:jc w:val="both"/>
        <w:rPr>
          <w:sz w:val="32"/>
          <w:szCs w:val="32"/>
        </w:rPr>
      </w:pPr>
      <w:r w:rsidRPr="00772C4F">
        <w:rPr>
          <w:sz w:val="32"/>
          <w:szCs w:val="32"/>
        </w:rPr>
        <w:t xml:space="preserve">b. </w:t>
      </w:r>
      <w:proofErr w:type="spellStart"/>
      <w:r w:rsidRPr="00772C4F">
        <w:rPr>
          <w:sz w:val="32"/>
          <w:szCs w:val="32"/>
        </w:rPr>
        <w:t>Rincian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pelayanan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Informasi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Publik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masing-masing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badan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publik</w:t>
      </w:r>
      <w:proofErr w:type="spellEnd"/>
      <w:r w:rsidRPr="00772C4F">
        <w:rPr>
          <w:sz w:val="32"/>
          <w:szCs w:val="32"/>
        </w:rPr>
        <w:t xml:space="preserve"> yang </w:t>
      </w:r>
      <w:proofErr w:type="spellStart"/>
      <w:r w:rsidRPr="00772C4F">
        <w:rPr>
          <w:sz w:val="32"/>
          <w:szCs w:val="32"/>
        </w:rPr>
        <w:t>meliputi</w:t>
      </w:r>
      <w:proofErr w:type="spellEnd"/>
      <w:r w:rsidRPr="00772C4F">
        <w:rPr>
          <w:sz w:val="32"/>
          <w:szCs w:val="32"/>
        </w:rPr>
        <w:t xml:space="preserve">: - </w:t>
      </w:r>
      <w:proofErr w:type="spellStart"/>
      <w:r w:rsidRPr="00772C4F">
        <w:rPr>
          <w:sz w:val="32"/>
          <w:szCs w:val="32"/>
        </w:rPr>
        <w:t>Jumlah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permohonan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Informasi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Publik</w:t>
      </w:r>
      <w:proofErr w:type="spellEnd"/>
      <w:r w:rsidRPr="00772C4F">
        <w:rPr>
          <w:sz w:val="32"/>
          <w:szCs w:val="32"/>
        </w:rPr>
        <w:t xml:space="preserve">; - </w:t>
      </w:r>
      <w:proofErr w:type="spellStart"/>
      <w:r w:rsidRPr="00772C4F">
        <w:rPr>
          <w:sz w:val="32"/>
          <w:szCs w:val="32"/>
        </w:rPr>
        <w:t>Waktu</w:t>
      </w:r>
      <w:proofErr w:type="spellEnd"/>
      <w:r w:rsidRPr="00772C4F">
        <w:rPr>
          <w:sz w:val="32"/>
          <w:szCs w:val="32"/>
        </w:rPr>
        <w:t xml:space="preserve"> yang </w:t>
      </w:r>
      <w:proofErr w:type="spellStart"/>
      <w:r w:rsidRPr="00772C4F">
        <w:rPr>
          <w:sz w:val="32"/>
          <w:szCs w:val="32"/>
        </w:rPr>
        <w:t>diperlukan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dalam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memenuhi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setiap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permohonan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Informasi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Publik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dengan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klasifikasi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tertentu</w:t>
      </w:r>
      <w:proofErr w:type="spellEnd"/>
      <w:r w:rsidRPr="00772C4F">
        <w:rPr>
          <w:sz w:val="32"/>
          <w:szCs w:val="32"/>
        </w:rPr>
        <w:t xml:space="preserve">; - </w:t>
      </w:r>
      <w:proofErr w:type="spellStart"/>
      <w:r w:rsidRPr="00772C4F">
        <w:rPr>
          <w:sz w:val="32"/>
          <w:szCs w:val="32"/>
        </w:rPr>
        <w:t>Jumlah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permohonan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Informasi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Publik</w:t>
      </w:r>
      <w:proofErr w:type="spellEnd"/>
      <w:r w:rsidRPr="00772C4F">
        <w:rPr>
          <w:sz w:val="32"/>
          <w:szCs w:val="32"/>
        </w:rPr>
        <w:t xml:space="preserve"> yang </w:t>
      </w:r>
      <w:proofErr w:type="spellStart"/>
      <w:r w:rsidRPr="00772C4F">
        <w:rPr>
          <w:sz w:val="32"/>
          <w:szCs w:val="32"/>
        </w:rPr>
        <w:t>di</w:t>
      </w:r>
      <w:r w:rsidR="0047068F">
        <w:rPr>
          <w:sz w:val="32"/>
          <w:szCs w:val="32"/>
        </w:rPr>
        <w:t>Kota</w:t>
      </w:r>
      <w:r w:rsidRPr="00772C4F">
        <w:rPr>
          <w:sz w:val="32"/>
          <w:szCs w:val="32"/>
        </w:rPr>
        <w:t>ulkan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baik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sebagian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atau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seluruhnya</w:t>
      </w:r>
      <w:proofErr w:type="spellEnd"/>
      <w:r w:rsidRPr="00772C4F">
        <w:rPr>
          <w:sz w:val="32"/>
          <w:szCs w:val="32"/>
        </w:rPr>
        <w:t xml:space="preserve">; - </w:t>
      </w:r>
      <w:proofErr w:type="spellStart"/>
      <w:r w:rsidRPr="00772C4F">
        <w:rPr>
          <w:sz w:val="32"/>
          <w:szCs w:val="32"/>
        </w:rPr>
        <w:t>Jumlah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permohonan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Informasi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Publik</w:t>
      </w:r>
      <w:proofErr w:type="spellEnd"/>
      <w:r w:rsidRPr="00772C4F">
        <w:rPr>
          <w:sz w:val="32"/>
          <w:szCs w:val="32"/>
        </w:rPr>
        <w:t xml:space="preserve"> yang </w:t>
      </w:r>
      <w:proofErr w:type="spellStart"/>
      <w:r w:rsidRPr="00772C4F">
        <w:rPr>
          <w:sz w:val="32"/>
          <w:szCs w:val="32"/>
        </w:rPr>
        <w:t>ditolak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beserta</w:t>
      </w:r>
      <w:proofErr w:type="spellEnd"/>
      <w:r w:rsidRPr="00772C4F">
        <w:rPr>
          <w:sz w:val="32"/>
          <w:szCs w:val="32"/>
        </w:rPr>
        <w:t xml:space="preserve"> </w:t>
      </w:r>
      <w:proofErr w:type="spellStart"/>
      <w:r w:rsidRPr="00772C4F">
        <w:rPr>
          <w:sz w:val="32"/>
          <w:szCs w:val="32"/>
        </w:rPr>
        <w:t>alasannya</w:t>
      </w:r>
      <w:proofErr w:type="spellEnd"/>
      <w:r w:rsidRPr="00772C4F">
        <w:rPr>
          <w:sz w:val="32"/>
          <w:szCs w:val="32"/>
        </w:rPr>
        <w:t>.</w:t>
      </w:r>
    </w:p>
    <w:p w:rsidR="003E46AD" w:rsidRDefault="003E46AD" w:rsidP="003E46AD">
      <w:pPr>
        <w:spacing w:after="0" w:line="360" w:lineRule="auto"/>
        <w:ind w:left="709" w:firstLine="709"/>
        <w:jc w:val="both"/>
        <w:rPr>
          <w:sz w:val="32"/>
          <w:szCs w:val="32"/>
        </w:rPr>
      </w:pPr>
    </w:p>
    <w:p w:rsidR="003E46AD" w:rsidRDefault="003E46AD" w:rsidP="003E46AD">
      <w:pPr>
        <w:spacing w:after="0" w:line="360" w:lineRule="auto"/>
        <w:ind w:left="709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c.   </w:t>
      </w:r>
      <w:proofErr w:type="spellStart"/>
      <w:r w:rsidR="00772C4F" w:rsidRPr="00772C4F">
        <w:rPr>
          <w:sz w:val="32"/>
          <w:szCs w:val="32"/>
        </w:rPr>
        <w:t>Rincian</w:t>
      </w:r>
      <w:proofErr w:type="spellEnd"/>
      <w:r w:rsidR="00772C4F" w:rsidRPr="00772C4F">
        <w:rPr>
          <w:sz w:val="32"/>
          <w:szCs w:val="32"/>
        </w:rPr>
        <w:t xml:space="preserve"> </w:t>
      </w:r>
      <w:proofErr w:type="spellStart"/>
      <w:r w:rsidR="00772C4F" w:rsidRPr="00772C4F">
        <w:rPr>
          <w:sz w:val="32"/>
          <w:szCs w:val="32"/>
        </w:rPr>
        <w:t>penyelesaian</w:t>
      </w:r>
      <w:proofErr w:type="spellEnd"/>
      <w:r w:rsidR="00772C4F" w:rsidRPr="00772C4F">
        <w:rPr>
          <w:sz w:val="32"/>
          <w:szCs w:val="32"/>
        </w:rPr>
        <w:t xml:space="preserve"> </w:t>
      </w:r>
      <w:proofErr w:type="spellStart"/>
      <w:r w:rsidR="00772C4F" w:rsidRPr="00772C4F">
        <w:rPr>
          <w:sz w:val="32"/>
          <w:szCs w:val="32"/>
        </w:rPr>
        <w:t>sengketa</w:t>
      </w:r>
      <w:proofErr w:type="spellEnd"/>
      <w:r w:rsidR="00772C4F" w:rsidRPr="00772C4F">
        <w:rPr>
          <w:sz w:val="32"/>
          <w:szCs w:val="32"/>
        </w:rPr>
        <w:t xml:space="preserve"> </w:t>
      </w:r>
      <w:proofErr w:type="spellStart"/>
      <w:r w:rsidR="00772C4F" w:rsidRPr="00772C4F">
        <w:rPr>
          <w:sz w:val="32"/>
          <w:szCs w:val="32"/>
        </w:rPr>
        <w:t>Informasi</w:t>
      </w:r>
      <w:proofErr w:type="spellEnd"/>
      <w:r w:rsidR="00772C4F" w:rsidRPr="00772C4F">
        <w:rPr>
          <w:sz w:val="32"/>
          <w:szCs w:val="32"/>
        </w:rPr>
        <w:t xml:space="preserve"> </w:t>
      </w:r>
      <w:proofErr w:type="spellStart"/>
      <w:r w:rsidR="00772C4F" w:rsidRPr="00772C4F">
        <w:rPr>
          <w:sz w:val="32"/>
          <w:szCs w:val="32"/>
        </w:rPr>
        <w:t>Publik</w:t>
      </w:r>
      <w:proofErr w:type="spellEnd"/>
      <w:r w:rsidR="00772C4F" w:rsidRPr="00772C4F">
        <w:rPr>
          <w:sz w:val="32"/>
          <w:szCs w:val="32"/>
        </w:rPr>
        <w:t xml:space="preserve">, </w:t>
      </w:r>
      <w:proofErr w:type="spellStart"/>
      <w:r w:rsidR="00772C4F" w:rsidRPr="00772C4F">
        <w:rPr>
          <w:sz w:val="32"/>
          <w:szCs w:val="32"/>
        </w:rPr>
        <w:t>meliputi</w:t>
      </w:r>
      <w:proofErr w:type="spellEnd"/>
      <w:r w:rsidR="00772C4F" w:rsidRPr="00772C4F">
        <w:rPr>
          <w:sz w:val="32"/>
          <w:szCs w:val="32"/>
        </w:rPr>
        <w:t xml:space="preserve">: </w:t>
      </w:r>
    </w:p>
    <w:p w:rsidR="003E46AD" w:rsidRDefault="00772C4F" w:rsidP="003E46A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32"/>
          <w:szCs w:val="32"/>
        </w:rPr>
      </w:pPr>
      <w:proofErr w:type="spellStart"/>
      <w:r w:rsidRPr="003E46AD">
        <w:rPr>
          <w:sz w:val="32"/>
          <w:szCs w:val="32"/>
        </w:rPr>
        <w:t>Jumlah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keberatan</w:t>
      </w:r>
      <w:proofErr w:type="spellEnd"/>
      <w:r w:rsidRPr="003E46AD">
        <w:rPr>
          <w:sz w:val="32"/>
          <w:szCs w:val="32"/>
        </w:rPr>
        <w:t xml:space="preserve"> yang </w:t>
      </w:r>
      <w:proofErr w:type="spellStart"/>
      <w:r w:rsidRPr="003E46AD">
        <w:rPr>
          <w:sz w:val="32"/>
          <w:szCs w:val="32"/>
        </w:rPr>
        <w:t>diterima</w:t>
      </w:r>
      <w:proofErr w:type="spellEnd"/>
      <w:r w:rsidRPr="003E46AD">
        <w:rPr>
          <w:sz w:val="32"/>
          <w:szCs w:val="32"/>
        </w:rPr>
        <w:t xml:space="preserve">; </w:t>
      </w:r>
    </w:p>
    <w:p w:rsidR="003E46AD" w:rsidRDefault="00772C4F" w:rsidP="003E46A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32"/>
          <w:szCs w:val="32"/>
        </w:rPr>
      </w:pPr>
      <w:proofErr w:type="spellStart"/>
      <w:r w:rsidRPr="003E46AD">
        <w:rPr>
          <w:sz w:val="32"/>
          <w:szCs w:val="32"/>
        </w:rPr>
        <w:t>Tanggapan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atas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keberatan</w:t>
      </w:r>
      <w:proofErr w:type="spellEnd"/>
      <w:r w:rsidRPr="003E46AD">
        <w:rPr>
          <w:sz w:val="32"/>
          <w:szCs w:val="32"/>
        </w:rPr>
        <w:t xml:space="preserve"> yang </w:t>
      </w:r>
      <w:proofErr w:type="spellStart"/>
      <w:r w:rsidRPr="003E46AD">
        <w:rPr>
          <w:sz w:val="32"/>
          <w:szCs w:val="32"/>
        </w:rPr>
        <w:t>diberikan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dan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pelaksanaannya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="003E46AD" w:rsidRPr="003E46AD">
        <w:rPr>
          <w:sz w:val="32"/>
          <w:szCs w:val="32"/>
        </w:rPr>
        <w:t>oleh</w:t>
      </w:r>
      <w:proofErr w:type="spellEnd"/>
      <w:r w:rsidR="003E46AD"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badan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publik</w:t>
      </w:r>
      <w:proofErr w:type="spellEnd"/>
      <w:r w:rsidRPr="003E46AD">
        <w:rPr>
          <w:sz w:val="32"/>
          <w:szCs w:val="32"/>
        </w:rPr>
        <w:t xml:space="preserve">; </w:t>
      </w:r>
    </w:p>
    <w:p w:rsidR="003E46AD" w:rsidRDefault="00772C4F" w:rsidP="003E46A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32"/>
          <w:szCs w:val="32"/>
        </w:rPr>
      </w:pPr>
      <w:proofErr w:type="spellStart"/>
      <w:r w:rsidRPr="003E46AD">
        <w:rPr>
          <w:sz w:val="32"/>
          <w:szCs w:val="32"/>
        </w:rPr>
        <w:t>Jumlah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permohonan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penyelesaian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sengketa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ke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Komisi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Informasi</w:t>
      </w:r>
      <w:proofErr w:type="spellEnd"/>
      <w:r w:rsidRPr="003E46AD">
        <w:rPr>
          <w:sz w:val="32"/>
          <w:szCs w:val="32"/>
        </w:rPr>
        <w:t xml:space="preserve"> yang </w:t>
      </w:r>
      <w:proofErr w:type="spellStart"/>
      <w:r w:rsidRPr="003E46AD">
        <w:rPr>
          <w:sz w:val="32"/>
          <w:szCs w:val="32"/>
        </w:rPr>
        <w:t>berwenang</w:t>
      </w:r>
      <w:proofErr w:type="spellEnd"/>
      <w:r w:rsidRPr="003E46AD">
        <w:rPr>
          <w:sz w:val="32"/>
          <w:szCs w:val="32"/>
        </w:rPr>
        <w:t xml:space="preserve">; </w:t>
      </w:r>
    </w:p>
    <w:p w:rsidR="003E46AD" w:rsidRDefault="00772C4F" w:rsidP="003E46A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32"/>
          <w:szCs w:val="32"/>
        </w:rPr>
      </w:pPr>
      <w:proofErr w:type="spellStart"/>
      <w:r w:rsidRPr="003E46AD">
        <w:rPr>
          <w:sz w:val="32"/>
          <w:szCs w:val="32"/>
        </w:rPr>
        <w:t>Hasil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mediasi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dan</w:t>
      </w:r>
      <w:proofErr w:type="spellEnd"/>
      <w:r w:rsidRPr="003E46AD">
        <w:rPr>
          <w:sz w:val="32"/>
          <w:szCs w:val="32"/>
        </w:rPr>
        <w:t xml:space="preserve">/ </w:t>
      </w:r>
      <w:proofErr w:type="spellStart"/>
      <w:r w:rsidRPr="003E46AD">
        <w:rPr>
          <w:sz w:val="32"/>
          <w:szCs w:val="32"/>
        </w:rPr>
        <w:t>atau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keputusan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ajudikasi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Komisi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Informasi</w:t>
      </w:r>
      <w:proofErr w:type="spellEnd"/>
      <w:r w:rsidRPr="003E46AD">
        <w:rPr>
          <w:sz w:val="32"/>
          <w:szCs w:val="32"/>
        </w:rPr>
        <w:t xml:space="preserve"> yang </w:t>
      </w:r>
      <w:proofErr w:type="spellStart"/>
      <w:r w:rsidRPr="003E46AD">
        <w:rPr>
          <w:sz w:val="32"/>
          <w:szCs w:val="32"/>
        </w:rPr>
        <w:t>berwenang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dan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pelaksanaanya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oleh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badan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publik</w:t>
      </w:r>
      <w:proofErr w:type="spellEnd"/>
      <w:r w:rsidRPr="003E46AD">
        <w:rPr>
          <w:sz w:val="32"/>
          <w:szCs w:val="32"/>
        </w:rPr>
        <w:t>;</w:t>
      </w:r>
    </w:p>
    <w:p w:rsidR="00772C4F" w:rsidRDefault="00772C4F" w:rsidP="003E46A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32"/>
          <w:szCs w:val="32"/>
        </w:rPr>
      </w:pPr>
      <w:proofErr w:type="spellStart"/>
      <w:r w:rsidRPr="003E46AD">
        <w:rPr>
          <w:sz w:val="32"/>
          <w:szCs w:val="32"/>
        </w:rPr>
        <w:t>Jumlah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gugatan</w:t>
      </w:r>
      <w:proofErr w:type="spellEnd"/>
      <w:r w:rsidRPr="003E46AD">
        <w:rPr>
          <w:sz w:val="32"/>
          <w:szCs w:val="32"/>
        </w:rPr>
        <w:t xml:space="preserve"> yang </w:t>
      </w:r>
      <w:proofErr w:type="spellStart"/>
      <w:r w:rsidRPr="003E46AD">
        <w:rPr>
          <w:sz w:val="32"/>
          <w:szCs w:val="32"/>
        </w:rPr>
        <w:t>diajukan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ke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pengadilan</w:t>
      </w:r>
      <w:proofErr w:type="spellEnd"/>
      <w:r w:rsidRPr="003E46AD">
        <w:rPr>
          <w:sz w:val="32"/>
          <w:szCs w:val="32"/>
        </w:rPr>
        <w:t xml:space="preserve">; - </w:t>
      </w:r>
      <w:proofErr w:type="spellStart"/>
      <w:r w:rsidRPr="003E46AD">
        <w:rPr>
          <w:sz w:val="32"/>
          <w:szCs w:val="32"/>
        </w:rPr>
        <w:t>Hasil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putusan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pengadilan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dan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pelaksanaannya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oleh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badan</w:t>
      </w:r>
      <w:proofErr w:type="spellEnd"/>
      <w:r w:rsidRPr="003E46AD">
        <w:rPr>
          <w:sz w:val="32"/>
          <w:szCs w:val="32"/>
        </w:rPr>
        <w:t xml:space="preserve"> </w:t>
      </w:r>
      <w:r w:rsidR="003E46AD">
        <w:rPr>
          <w:sz w:val="32"/>
          <w:szCs w:val="32"/>
        </w:rPr>
        <w:t>public;</w:t>
      </w:r>
    </w:p>
    <w:p w:rsidR="003E46AD" w:rsidRDefault="003E46AD" w:rsidP="003E46AD">
      <w:pPr>
        <w:pStyle w:val="ListParagraph"/>
        <w:spacing w:after="0" w:line="360" w:lineRule="auto"/>
        <w:ind w:firstLine="720"/>
        <w:jc w:val="both"/>
        <w:rPr>
          <w:sz w:val="32"/>
          <w:szCs w:val="32"/>
        </w:rPr>
      </w:pPr>
      <w:r w:rsidRPr="003E46AD">
        <w:rPr>
          <w:sz w:val="32"/>
          <w:szCs w:val="32"/>
        </w:rPr>
        <w:t xml:space="preserve">d. </w:t>
      </w:r>
      <w:proofErr w:type="spellStart"/>
      <w:r w:rsidRPr="003E46AD">
        <w:rPr>
          <w:sz w:val="32"/>
          <w:szCs w:val="32"/>
        </w:rPr>
        <w:t>Kendala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eksternal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dan</w:t>
      </w:r>
      <w:proofErr w:type="spellEnd"/>
      <w:r w:rsidRPr="003E46AD">
        <w:rPr>
          <w:sz w:val="32"/>
          <w:szCs w:val="32"/>
        </w:rPr>
        <w:t xml:space="preserve"> internal </w:t>
      </w:r>
      <w:proofErr w:type="spellStart"/>
      <w:r w:rsidRPr="003E46AD">
        <w:rPr>
          <w:sz w:val="32"/>
          <w:szCs w:val="32"/>
        </w:rPr>
        <w:t>dalam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pelaksanaan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layanan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Informasi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Publik</w:t>
      </w:r>
      <w:proofErr w:type="spellEnd"/>
      <w:r w:rsidRPr="003E46AD">
        <w:rPr>
          <w:sz w:val="32"/>
          <w:szCs w:val="32"/>
        </w:rPr>
        <w:t xml:space="preserve">; </w:t>
      </w:r>
    </w:p>
    <w:p w:rsidR="003E46AD" w:rsidRDefault="003E46AD" w:rsidP="003E46AD">
      <w:pPr>
        <w:pStyle w:val="ListParagraph"/>
        <w:spacing w:after="0" w:line="360" w:lineRule="auto"/>
        <w:ind w:firstLine="720"/>
        <w:jc w:val="both"/>
        <w:rPr>
          <w:sz w:val="32"/>
          <w:szCs w:val="32"/>
        </w:rPr>
      </w:pPr>
      <w:r w:rsidRPr="003E46AD">
        <w:rPr>
          <w:sz w:val="32"/>
          <w:szCs w:val="32"/>
        </w:rPr>
        <w:t xml:space="preserve">e. </w:t>
      </w:r>
      <w:proofErr w:type="spellStart"/>
      <w:r w:rsidRPr="003E46AD">
        <w:rPr>
          <w:sz w:val="32"/>
          <w:szCs w:val="32"/>
        </w:rPr>
        <w:t>Rekomendasi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dan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rencana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tindak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lanjut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untuk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meningkatkan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kualitas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pelayanan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informasi</w:t>
      </w:r>
      <w:proofErr w:type="spellEnd"/>
      <w:r w:rsidRPr="003E46AD">
        <w:rPr>
          <w:sz w:val="32"/>
          <w:szCs w:val="32"/>
        </w:rPr>
        <w:t>.</w:t>
      </w:r>
    </w:p>
    <w:p w:rsidR="003E46AD" w:rsidRPr="003E46AD" w:rsidRDefault="003E46AD" w:rsidP="003E46AD">
      <w:pPr>
        <w:pStyle w:val="ListParagraph"/>
        <w:spacing w:after="0" w:line="360" w:lineRule="auto"/>
        <w:ind w:firstLine="720"/>
        <w:jc w:val="both"/>
        <w:rPr>
          <w:sz w:val="32"/>
          <w:szCs w:val="32"/>
        </w:rPr>
      </w:pPr>
    </w:p>
    <w:p w:rsidR="003E46AD" w:rsidRPr="003E46AD" w:rsidRDefault="003E46AD" w:rsidP="003E46AD">
      <w:pPr>
        <w:pStyle w:val="ListParagraph"/>
        <w:spacing w:after="0" w:line="360" w:lineRule="auto"/>
        <w:jc w:val="center"/>
        <w:rPr>
          <w:b/>
          <w:sz w:val="32"/>
          <w:szCs w:val="32"/>
        </w:rPr>
      </w:pPr>
      <w:r w:rsidRPr="003E46AD">
        <w:rPr>
          <w:b/>
          <w:sz w:val="32"/>
          <w:szCs w:val="32"/>
        </w:rPr>
        <w:t>II. PELAKSANAN PENGELOLAAN DAN PELAYANAN</w:t>
      </w:r>
    </w:p>
    <w:p w:rsidR="003E46AD" w:rsidRPr="003E46AD" w:rsidRDefault="003E46AD" w:rsidP="003E46AD">
      <w:pPr>
        <w:pStyle w:val="ListParagraph"/>
        <w:spacing w:after="0" w:line="360" w:lineRule="auto"/>
        <w:jc w:val="both"/>
        <w:rPr>
          <w:b/>
          <w:sz w:val="32"/>
          <w:szCs w:val="32"/>
        </w:rPr>
      </w:pPr>
      <w:r w:rsidRPr="003E46AD">
        <w:rPr>
          <w:b/>
          <w:sz w:val="32"/>
          <w:szCs w:val="32"/>
        </w:rPr>
        <w:t xml:space="preserve">2.1 </w:t>
      </w:r>
      <w:proofErr w:type="spellStart"/>
      <w:r w:rsidRPr="003E46AD">
        <w:rPr>
          <w:b/>
          <w:sz w:val="32"/>
          <w:szCs w:val="32"/>
        </w:rPr>
        <w:t>Sarana</w:t>
      </w:r>
      <w:proofErr w:type="spellEnd"/>
      <w:r w:rsidRPr="003E46AD">
        <w:rPr>
          <w:b/>
          <w:sz w:val="32"/>
          <w:szCs w:val="32"/>
        </w:rPr>
        <w:t xml:space="preserve"> </w:t>
      </w:r>
      <w:proofErr w:type="spellStart"/>
      <w:r w:rsidRPr="003E46AD">
        <w:rPr>
          <w:b/>
          <w:sz w:val="32"/>
          <w:szCs w:val="32"/>
        </w:rPr>
        <w:t>dan</w:t>
      </w:r>
      <w:proofErr w:type="spellEnd"/>
      <w:r w:rsidRPr="003E46AD">
        <w:rPr>
          <w:b/>
          <w:sz w:val="32"/>
          <w:szCs w:val="32"/>
        </w:rPr>
        <w:t xml:space="preserve"> </w:t>
      </w:r>
      <w:proofErr w:type="spellStart"/>
      <w:r w:rsidRPr="003E46AD">
        <w:rPr>
          <w:b/>
          <w:sz w:val="32"/>
          <w:szCs w:val="32"/>
        </w:rPr>
        <w:t>Prasarana</w:t>
      </w:r>
      <w:proofErr w:type="spellEnd"/>
      <w:r w:rsidRPr="003E46AD">
        <w:rPr>
          <w:b/>
          <w:sz w:val="32"/>
          <w:szCs w:val="32"/>
        </w:rPr>
        <w:t xml:space="preserve"> </w:t>
      </w:r>
      <w:proofErr w:type="spellStart"/>
      <w:r w:rsidRPr="003E46AD">
        <w:rPr>
          <w:b/>
          <w:sz w:val="32"/>
          <w:szCs w:val="32"/>
        </w:rPr>
        <w:t>Pelayanan</w:t>
      </w:r>
      <w:proofErr w:type="spellEnd"/>
      <w:r w:rsidRPr="003E46AD">
        <w:rPr>
          <w:b/>
          <w:sz w:val="32"/>
          <w:szCs w:val="32"/>
        </w:rPr>
        <w:t xml:space="preserve"> </w:t>
      </w:r>
      <w:proofErr w:type="spellStart"/>
      <w:r w:rsidRPr="003E46AD">
        <w:rPr>
          <w:b/>
          <w:sz w:val="32"/>
          <w:szCs w:val="32"/>
        </w:rPr>
        <w:t>Informasi</w:t>
      </w:r>
      <w:proofErr w:type="spellEnd"/>
      <w:r w:rsidRPr="003E46AD">
        <w:rPr>
          <w:b/>
          <w:sz w:val="32"/>
          <w:szCs w:val="32"/>
        </w:rPr>
        <w:t xml:space="preserve"> </w:t>
      </w:r>
      <w:proofErr w:type="spellStart"/>
      <w:r w:rsidRPr="003E46AD">
        <w:rPr>
          <w:b/>
          <w:sz w:val="32"/>
          <w:szCs w:val="32"/>
        </w:rPr>
        <w:t>Publik</w:t>
      </w:r>
      <w:proofErr w:type="spellEnd"/>
      <w:r w:rsidRPr="003E46AD">
        <w:rPr>
          <w:b/>
          <w:sz w:val="32"/>
          <w:szCs w:val="32"/>
        </w:rPr>
        <w:t xml:space="preserve"> </w:t>
      </w:r>
    </w:p>
    <w:p w:rsidR="003E46AD" w:rsidRDefault="003E46AD" w:rsidP="003E46AD">
      <w:pPr>
        <w:pStyle w:val="ListParagraph"/>
        <w:spacing w:after="0" w:line="360" w:lineRule="auto"/>
        <w:ind w:firstLine="720"/>
        <w:jc w:val="both"/>
        <w:rPr>
          <w:sz w:val="32"/>
          <w:szCs w:val="32"/>
        </w:rPr>
      </w:pPr>
      <w:proofErr w:type="spellStart"/>
      <w:r w:rsidRPr="003E46AD">
        <w:rPr>
          <w:sz w:val="32"/>
          <w:szCs w:val="32"/>
        </w:rPr>
        <w:t>Pelayanan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informasi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dilakukan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melalui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Bagian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Teknis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dan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Hubungan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Partisipasi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Masyarakat</w:t>
      </w:r>
      <w:proofErr w:type="spellEnd"/>
      <w:r w:rsidRPr="003E46AD">
        <w:rPr>
          <w:sz w:val="32"/>
          <w:szCs w:val="32"/>
        </w:rPr>
        <w:t xml:space="preserve"> KPU </w:t>
      </w:r>
      <w:r>
        <w:rPr>
          <w:sz w:val="32"/>
          <w:szCs w:val="32"/>
        </w:rPr>
        <w:t xml:space="preserve">Kota </w:t>
      </w:r>
      <w:proofErr w:type="spellStart"/>
      <w:r>
        <w:rPr>
          <w:sz w:val="32"/>
          <w:szCs w:val="32"/>
        </w:rPr>
        <w:t>Tangerang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Selatan</w:t>
      </w:r>
      <w:r w:rsidRPr="003E46AD">
        <w:rPr>
          <w:sz w:val="32"/>
          <w:szCs w:val="32"/>
        </w:rPr>
        <w:t xml:space="preserve"> .</w:t>
      </w:r>
      <w:proofErr w:type="gram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Pelayanan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informasi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dilakukan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pada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kantor</w:t>
      </w:r>
      <w:proofErr w:type="spellEnd"/>
      <w:r w:rsidRPr="003E46AD">
        <w:rPr>
          <w:sz w:val="32"/>
          <w:szCs w:val="32"/>
        </w:rPr>
        <w:t xml:space="preserve"> KPU </w:t>
      </w:r>
      <w:r>
        <w:rPr>
          <w:sz w:val="32"/>
          <w:szCs w:val="32"/>
        </w:rPr>
        <w:t xml:space="preserve">Kota </w:t>
      </w:r>
      <w:proofErr w:type="spellStart"/>
      <w:r>
        <w:rPr>
          <w:sz w:val="32"/>
          <w:szCs w:val="32"/>
        </w:rPr>
        <w:t>Tangerang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Selatan</w:t>
      </w:r>
      <w:r w:rsidRPr="003E46A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3E46AD">
        <w:rPr>
          <w:sz w:val="32"/>
          <w:szCs w:val="32"/>
        </w:rPr>
        <w:t>yang</w:t>
      </w:r>
      <w:proofErr w:type="gram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beralamat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di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Jalan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Buana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Kencana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raya</w:t>
      </w:r>
      <w:proofErr w:type="spellEnd"/>
      <w:r>
        <w:rPr>
          <w:sz w:val="32"/>
          <w:szCs w:val="32"/>
        </w:rPr>
        <w:t xml:space="preserve"> No 12 </w:t>
      </w:r>
      <w:proofErr w:type="spellStart"/>
      <w:r>
        <w:rPr>
          <w:sz w:val="32"/>
          <w:szCs w:val="32"/>
        </w:rPr>
        <w:t>Komplek</w:t>
      </w:r>
      <w:proofErr w:type="spellEnd"/>
      <w:r>
        <w:rPr>
          <w:sz w:val="32"/>
          <w:szCs w:val="32"/>
        </w:rPr>
        <w:t xml:space="preserve"> BSD City, </w:t>
      </w:r>
      <w:proofErr w:type="spellStart"/>
      <w:r>
        <w:rPr>
          <w:sz w:val="32"/>
          <w:szCs w:val="32"/>
        </w:rPr>
        <w:t>Kecamatan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Serpong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Tangerang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selatan</w:t>
      </w:r>
      <w:proofErr w:type="spellEnd"/>
      <w:r w:rsidRPr="003E46AD">
        <w:rPr>
          <w:sz w:val="32"/>
          <w:szCs w:val="32"/>
        </w:rPr>
        <w:t xml:space="preserve">. </w:t>
      </w:r>
      <w:proofErr w:type="spellStart"/>
      <w:proofErr w:type="gramStart"/>
      <w:r w:rsidRPr="003E46AD">
        <w:rPr>
          <w:sz w:val="32"/>
          <w:szCs w:val="32"/>
        </w:rPr>
        <w:t>Semua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layanan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informasi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di</w:t>
      </w:r>
      <w:proofErr w:type="spellEnd"/>
      <w:r w:rsidRPr="003E46AD">
        <w:rPr>
          <w:sz w:val="32"/>
          <w:szCs w:val="32"/>
        </w:rPr>
        <w:t xml:space="preserve"> KPU </w:t>
      </w:r>
      <w:r>
        <w:rPr>
          <w:sz w:val="32"/>
          <w:szCs w:val="32"/>
        </w:rPr>
        <w:t xml:space="preserve">Kota </w:t>
      </w:r>
      <w:proofErr w:type="spellStart"/>
      <w:r>
        <w:rPr>
          <w:sz w:val="32"/>
          <w:szCs w:val="32"/>
        </w:rPr>
        <w:t>Tangerang</w:t>
      </w:r>
      <w:proofErr w:type="spellEnd"/>
      <w:r>
        <w:rPr>
          <w:sz w:val="32"/>
          <w:szCs w:val="32"/>
        </w:rPr>
        <w:t xml:space="preserve"> Selatan</w:t>
      </w:r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bersifat</w:t>
      </w:r>
      <w:proofErr w:type="spellEnd"/>
      <w:r w:rsidRPr="003E46AD">
        <w:rPr>
          <w:sz w:val="32"/>
          <w:szCs w:val="32"/>
        </w:rPr>
        <w:t xml:space="preserve"> gratis </w:t>
      </w:r>
      <w:proofErr w:type="spellStart"/>
      <w:r w:rsidRPr="003E46AD">
        <w:rPr>
          <w:sz w:val="32"/>
          <w:szCs w:val="32"/>
        </w:rPr>
        <w:t>atau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tidak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dipungut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biaya</w:t>
      </w:r>
      <w:proofErr w:type="spellEnd"/>
      <w:r w:rsidRPr="003E46AD">
        <w:rPr>
          <w:sz w:val="32"/>
          <w:szCs w:val="32"/>
        </w:rPr>
        <w:t xml:space="preserve">, </w:t>
      </w:r>
      <w:proofErr w:type="spellStart"/>
      <w:r w:rsidRPr="003E46AD">
        <w:rPr>
          <w:sz w:val="32"/>
          <w:szCs w:val="32"/>
        </w:rPr>
        <w:t>kecuali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apabila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terdapat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biaya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lastRenderedPageBreak/>
        <w:t>penggandaan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informasi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dan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pengiriman</w:t>
      </w:r>
      <w:proofErr w:type="spellEnd"/>
      <w:r w:rsidRPr="003E46AD">
        <w:rPr>
          <w:sz w:val="32"/>
          <w:szCs w:val="32"/>
        </w:rPr>
        <w:t xml:space="preserve"> yang </w:t>
      </w:r>
      <w:proofErr w:type="spellStart"/>
      <w:r w:rsidRPr="003E46AD">
        <w:rPr>
          <w:sz w:val="32"/>
          <w:szCs w:val="32"/>
        </w:rPr>
        <w:t>menjadi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tanggung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jawab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pemohon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informasi</w:t>
      </w:r>
      <w:proofErr w:type="spellEnd"/>
      <w:r w:rsidRPr="003E46AD">
        <w:rPr>
          <w:sz w:val="32"/>
          <w:szCs w:val="32"/>
        </w:rPr>
        <w:t>.</w:t>
      </w:r>
      <w:proofErr w:type="gramEnd"/>
      <w:r w:rsidRPr="003E46AD">
        <w:rPr>
          <w:sz w:val="32"/>
          <w:szCs w:val="32"/>
        </w:rPr>
        <w:t xml:space="preserve"> </w:t>
      </w:r>
      <w:proofErr w:type="spellStart"/>
      <w:proofErr w:type="gramStart"/>
      <w:r w:rsidRPr="003E46AD">
        <w:rPr>
          <w:sz w:val="32"/>
          <w:szCs w:val="32"/>
        </w:rPr>
        <w:t>Untuk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permohonan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informasi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tertentu</w:t>
      </w:r>
      <w:proofErr w:type="spellEnd"/>
      <w:r w:rsidRPr="003E46AD">
        <w:rPr>
          <w:sz w:val="32"/>
          <w:szCs w:val="32"/>
        </w:rPr>
        <w:t xml:space="preserve">, </w:t>
      </w:r>
      <w:proofErr w:type="spellStart"/>
      <w:r w:rsidRPr="003E46AD">
        <w:rPr>
          <w:sz w:val="32"/>
          <w:szCs w:val="32"/>
        </w:rPr>
        <w:t>pemohon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juga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dapat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diarahkan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dan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melihat</w:t>
      </w:r>
      <w:proofErr w:type="spellEnd"/>
      <w:r w:rsidRPr="003E46AD">
        <w:rPr>
          <w:sz w:val="32"/>
          <w:szCs w:val="32"/>
        </w:rPr>
        <w:t xml:space="preserve"> data yang </w:t>
      </w:r>
      <w:proofErr w:type="spellStart"/>
      <w:r w:rsidRPr="003E46AD">
        <w:rPr>
          <w:sz w:val="32"/>
          <w:szCs w:val="32"/>
        </w:rPr>
        <w:t>sudah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tertempel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di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Papan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Pengumuman</w:t>
      </w:r>
      <w:proofErr w:type="spellEnd"/>
      <w:r w:rsidRPr="003E46AD">
        <w:rPr>
          <w:sz w:val="32"/>
          <w:szCs w:val="32"/>
        </w:rPr>
        <w:t xml:space="preserve"> KPU </w:t>
      </w:r>
      <w:r>
        <w:rPr>
          <w:sz w:val="32"/>
          <w:szCs w:val="32"/>
        </w:rPr>
        <w:t xml:space="preserve">Kota </w:t>
      </w:r>
      <w:proofErr w:type="spellStart"/>
      <w:r>
        <w:rPr>
          <w:sz w:val="32"/>
          <w:szCs w:val="32"/>
        </w:rPr>
        <w:t>Tangerang</w:t>
      </w:r>
      <w:proofErr w:type="spellEnd"/>
      <w:r>
        <w:rPr>
          <w:sz w:val="32"/>
          <w:szCs w:val="32"/>
        </w:rPr>
        <w:t xml:space="preserve"> Selatan</w:t>
      </w:r>
      <w:r w:rsidRPr="003E46AD">
        <w:rPr>
          <w:sz w:val="32"/>
          <w:szCs w:val="32"/>
        </w:rPr>
        <w:t>.</w:t>
      </w:r>
      <w:proofErr w:type="gram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Terkait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dengan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ruangan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pelayanan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informasi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publik</w:t>
      </w:r>
      <w:proofErr w:type="spellEnd"/>
      <w:r w:rsidRPr="003E46AD">
        <w:rPr>
          <w:sz w:val="32"/>
          <w:szCs w:val="32"/>
        </w:rPr>
        <w:t xml:space="preserve">, </w:t>
      </w:r>
      <w:proofErr w:type="spellStart"/>
      <w:r w:rsidRPr="003E46AD">
        <w:rPr>
          <w:sz w:val="32"/>
          <w:szCs w:val="32"/>
        </w:rPr>
        <w:t>saat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ini</w:t>
      </w:r>
      <w:proofErr w:type="spellEnd"/>
      <w:r w:rsidRPr="003E46AD">
        <w:rPr>
          <w:sz w:val="32"/>
          <w:szCs w:val="32"/>
        </w:rPr>
        <w:t xml:space="preserve"> KPU </w:t>
      </w:r>
      <w:r>
        <w:rPr>
          <w:sz w:val="32"/>
          <w:szCs w:val="32"/>
        </w:rPr>
        <w:t xml:space="preserve">Kota </w:t>
      </w:r>
      <w:proofErr w:type="spellStart"/>
      <w:r>
        <w:rPr>
          <w:sz w:val="32"/>
          <w:szCs w:val="32"/>
        </w:rPr>
        <w:t>Tangerang</w:t>
      </w:r>
      <w:proofErr w:type="spellEnd"/>
      <w:r>
        <w:rPr>
          <w:sz w:val="32"/>
          <w:szCs w:val="32"/>
        </w:rPr>
        <w:t xml:space="preserve"> Selatan</w:t>
      </w:r>
      <w:r w:rsidRPr="003E46AD"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sudah</w:t>
      </w:r>
      <w:proofErr w:type="spellEnd"/>
      <w:r>
        <w:rPr>
          <w:sz w:val="32"/>
          <w:szCs w:val="32"/>
        </w:rPr>
        <w:t xml:space="preserve"> </w:t>
      </w:r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memiliki</w:t>
      </w:r>
      <w:proofErr w:type="spellEnd"/>
      <w:proofErr w:type="gram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ruangan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khusus</w:t>
      </w:r>
      <w:proofErr w:type="spellEnd"/>
      <w:r w:rsidRPr="003E46AD">
        <w:rPr>
          <w:sz w:val="32"/>
          <w:szCs w:val="32"/>
        </w:rPr>
        <w:t xml:space="preserve"> yang </w:t>
      </w:r>
      <w:proofErr w:type="spellStart"/>
      <w:r w:rsidRPr="003E46AD">
        <w:rPr>
          <w:sz w:val="32"/>
          <w:szCs w:val="32"/>
        </w:rPr>
        <w:t>representatif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di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ruangan</w:t>
      </w:r>
      <w:proofErr w:type="spellEnd"/>
      <w:r w:rsidRPr="003E46AD">
        <w:rPr>
          <w:sz w:val="32"/>
          <w:szCs w:val="32"/>
        </w:rPr>
        <w:t xml:space="preserve"> yang </w:t>
      </w:r>
      <w:proofErr w:type="spellStart"/>
      <w:r>
        <w:rPr>
          <w:sz w:val="32"/>
          <w:szCs w:val="32"/>
        </w:rPr>
        <w:t>dapat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digunakan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sebagai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tempat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Publik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mengakses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meminta</w:t>
      </w:r>
      <w:proofErr w:type="spellEnd"/>
      <w:r>
        <w:rPr>
          <w:sz w:val="32"/>
          <w:szCs w:val="32"/>
        </w:rPr>
        <w:t xml:space="preserve"> data </w:t>
      </w:r>
      <w:proofErr w:type="spellStart"/>
      <w:r>
        <w:rPr>
          <w:sz w:val="32"/>
          <w:szCs w:val="32"/>
        </w:rPr>
        <w:t>dengan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hal</w:t>
      </w:r>
      <w:proofErr w:type="spellEnd"/>
      <w:r>
        <w:rPr>
          <w:sz w:val="32"/>
          <w:szCs w:val="32"/>
        </w:rPr>
        <w:t xml:space="preserve"> yang </w:t>
      </w:r>
      <w:proofErr w:type="spellStart"/>
      <w:r>
        <w:rPr>
          <w:sz w:val="32"/>
          <w:szCs w:val="32"/>
        </w:rPr>
        <w:t>berkaitan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Pemilihan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Umum</w:t>
      </w:r>
      <w:proofErr w:type="spellEnd"/>
      <w:r w:rsidRPr="003E46AD">
        <w:rPr>
          <w:sz w:val="32"/>
          <w:szCs w:val="32"/>
        </w:rPr>
        <w:t xml:space="preserve">. </w:t>
      </w:r>
    </w:p>
    <w:p w:rsidR="003E46AD" w:rsidRDefault="003E46AD" w:rsidP="003E46AD">
      <w:pPr>
        <w:pStyle w:val="ListParagraph"/>
        <w:spacing w:after="0" w:line="360" w:lineRule="auto"/>
        <w:ind w:firstLine="720"/>
        <w:jc w:val="both"/>
        <w:rPr>
          <w:sz w:val="32"/>
          <w:szCs w:val="32"/>
        </w:rPr>
      </w:pPr>
      <w:r w:rsidRPr="003E46AD">
        <w:rPr>
          <w:sz w:val="32"/>
          <w:szCs w:val="32"/>
        </w:rPr>
        <w:t xml:space="preserve">4 </w:t>
      </w:r>
      <w:proofErr w:type="spellStart"/>
      <w:r w:rsidRPr="003E46AD">
        <w:rPr>
          <w:sz w:val="32"/>
          <w:szCs w:val="32"/>
        </w:rPr>
        <w:t>Untuk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mempermudah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pemohon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informasi</w:t>
      </w:r>
      <w:proofErr w:type="spellEnd"/>
      <w:r w:rsidRPr="003E46AD">
        <w:rPr>
          <w:sz w:val="32"/>
          <w:szCs w:val="32"/>
        </w:rPr>
        <w:t xml:space="preserve">, </w:t>
      </w:r>
      <w:proofErr w:type="spellStart"/>
      <w:r w:rsidRPr="003E46AD">
        <w:rPr>
          <w:sz w:val="32"/>
          <w:szCs w:val="32"/>
        </w:rPr>
        <w:t>layanan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informasi</w:t>
      </w:r>
      <w:proofErr w:type="spellEnd"/>
      <w:r w:rsidRPr="003E46AD">
        <w:rPr>
          <w:sz w:val="32"/>
          <w:szCs w:val="32"/>
        </w:rPr>
        <w:t xml:space="preserve"> KPU </w:t>
      </w:r>
      <w:r>
        <w:rPr>
          <w:sz w:val="32"/>
          <w:szCs w:val="32"/>
        </w:rPr>
        <w:t xml:space="preserve">Kota </w:t>
      </w:r>
      <w:proofErr w:type="spellStart"/>
      <w:r>
        <w:rPr>
          <w:sz w:val="32"/>
          <w:szCs w:val="32"/>
        </w:rPr>
        <w:t>Tangerang</w:t>
      </w:r>
      <w:proofErr w:type="spellEnd"/>
      <w:r>
        <w:rPr>
          <w:sz w:val="32"/>
          <w:szCs w:val="32"/>
        </w:rPr>
        <w:t xml:space="preserve"> Selatan</w:t>
      </w:r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menyediakan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beberapa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akses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permohonan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sebagai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berikut</w:t>
      </w:r>
      <w:proofErr w:type="spellEnd"/>
      <w:r w:rsidRPr="003E46AD">
        <w:rPr>
          <w:sz w:val="32"/>
          <w:szCs w:val="32"/>
        </w:rPr>
        <w:t xml:space="preserve">: </w:t>
      </w:r>
    </w:p>
    <w:p w:rsidR="002411F9" w:rsidRPr="002411F9" w:rsidRDefault="003E46AD" w:rsidP="002411F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sz w:val="32"/>
          <w:szCs w:val="32"/>
        </w:rPr>
      </w:pPr>
      <w:proofErr w:type="spellStart"/>
      <w:r w:rsidRPr="002411F9">
        <w:rPr>
          <w:sz w:val="32"/>
          <w:szCs w:val="32"/>
        </w:rPr>
        <w:t>Waktu</w:t>
      </w:r>
      <w:proofErr w:type="spellEnd"/>
      <w:r w:rsidRPr="002411F9">
        <w:rPr>
          <w:sz w:val="32"/>
          <w:szCs w:val="32"/>
        </w:rPr>
        <w:t xml:space="preserve"> </w:t>
      </w:r>
      <w:proofErr w:type="spellStart"/>
      <w:r w:rsidRPr="002411F9">
        <w:rPr>
          <w:sz w:val="32"/>
          <w:szCs w:val="32"/>
        </w:rPr>
        <w:t>Pelayanan</w:t>
      </w:r>
      <w:proofErr w:type="spellEnd"/>
      <w:r w:rsidRPr="002411F9">
        <w:rPr>
          <w:sz w:val="32"/>
          <w:szCs w:val="32"/>
        </w:rPr>
        <w:t xml:space="preserve"> </w:t>
      </w:r>
    </w:p>
    <w:p w:rsidR="002411F9" w:rsidRDefault="003E46AD" w:rsidP="002411F9">
      <w:pPr>
        <w:pStyle w:val="ListParagraph"/>
        <w:spacing w:after="0" w:line="360" w:lineRule="auto"/>
        <w:ind w:left="1069"/>
        <w:jc w:val="both"/>
        <w:rPr>
          <w:sz w:val="32"/>
          <w:szCs w:val="32"/>
        </w:rPr>
      </w:pPr>
      <w:proofErr w:type="spellStart"/>
      <w:r w:rsidRPr="002411F9">
        <w:rPr>
          <w:sz w:val="32"/>
          <w:szCs w:val="32"/>
        </w:rPr>
        <w:t>Waktu</w:t>
      </w:r>
      <w:proofErr w:type="spellEnd"/>
      <w:r w:rsidRPr="002411F9">
        <w:rPr>
          <w:sz w:val="32"/>
          <w:szCs w:val="32"/>
        </w:rPr>
        <w:t xml:space="preserve"> </w:t>
      </w:r>
      <w:proofErr w:type="spellStart"/>
      <w:r w:rsidRPr="002411F9">
        <w:rPr>
          <w:sz w:val="32"/>
          <w:szCs w:val="32"/>
        </w:rPr>
        <w:t>layanan</w:t>
      </w:r>
      <w:proofErr w:type="spellEnd"/>
      <w:r w:rsidRPr="002411F9">
        <w:rPr>
          <w:sz w:val="32"/>
          <w:szCs w:val="32"/>
        </w:rPr>
        <w:t xml:space="preserve"> </w:t>
      </w:r>
      <w:proofErr w:type="spellStart"/>
      <w:r w:rsidRPr="002411F9">
        <w:rPr>
          <w:sz w:val="32"/>
          <w:szCs w:val="32"/>
        </w:rPr>
        <w:t>di</w:t>
      </w:r>
      <w:proofErr w:type="spellEnd"/>
      <w:r w:rsidRPr="002411F9">
        <w:rPr>
          <w:sz w:val="32"/>
          <w:szCs w:val="32"/>
        </w:rPr>
        <w:t xml:space="preserve"> </w:t>
      </w:r>
      <w:proofErr w:type="spellStart"/>
      <w:r w:rsidRPr="002411F9">
        <w:rPr>
          <w:sz w:val="32"/>
          <w:szCs w:val="32"/>
        </w:rPr>
        <w:t>buka</w:t>
      </w:r>
      <w:proofErr w:type="spellEnd"/>
      <w:r w:rsidRPr="002411F9">
        <w:rPr>
          <w:sz w:val="32"/>
          <w:szCs w:val="32"/>
        </w:rPr>
        <w:t xml:space="preserve"> </w:t>
      </w:r>
      <w:proofErr w:type="spellStart"/>
      <w:r w:rsidRPr="002411F9">
        <w:rPr>
          <w:sz w:val="32"/>
          <w:szCs w:val="32"/>
        </w:rPr>
        <w:t>pada</w:t>
      </w:r>
      <w:proofErr w:type="spellEnd"/>
      <w:r w:rsidRPr="002411F9">
        <w:rPr>
          <w:sz w:val="32"/>
          <w:szCs w:val="32"/>
        </w:rPr>
        <w:t xml:space="preserve"> </w:t>
      </w:r>
      <w:proofErr w:type="spellStart"/>
      <w:r w:rsidRPr="002411F9">
        <w:rPr>
          <w:sz w:val="32"/>
          <w:szCs w:val="32"/>
        </w:rPr>
        <w:t>hari</w:t>
      </w:r>
      <w:proofErr w:type="spellEnd"/>
      <w:r w:rsidRPr="002411F9">
        <w:rPr>
          <w:sz w:val="32"/>
          <w:szCs w:val="32"/>
        </w:rPr>
        <w:t xml:space="preserve"> </w:t>
      </w:r>
      <w:proofErr w:type="spellStart"/>
      <w:r w:rsidRPr="002411F9">
        <w:rPr>
          <w:sz w:val="32"/>
          <w:szCs w:val="32"/>
        </w:rPr>
        <w:t>kerja</w:t>
      </w:r>
      <w:proofErr w:type="spellEnd"/>
      <w:r w:rsidRPr="002411F9">
        <w:rPr>
          <w:sz w:val="32"/>
          <w:szCs w:val="32"/>
        </w:rPr>
        <w:t xml:space="preserve"> </w:t>
      </w:r>
    </w:p>
    <w:p w:rsidR="002411F9" w:rsidRDefault="003E46AD" w:rsidP="002411F9">
      <w:pPr>
        <w:pStyle w:val="ListParagraph"/>
        <w:spacing w:after="0" w:line="360" w:lineRule="auto"/>
        <w:ind w:left="1069"/>
        <w:jc w:val="both"/>
        <w:rPr>
          <w:sz w:val="32"/>
          <w:szCs w:val="32"/>
        </w:rPr>
      </w:pPr>
      <w:proofErr w:type="spellStart"/>
      <w:r w:rsidRPr="002411F9">
        <w:rPr>
          <w:sz w:val="32"/>
          <w:szCs w:val="32"/>
        </w:rPr>
        <w:t>Senin</w:t>
      </w:r>
      <w:proofErr w:type="spellEnd"/>
      <w:r w:rsidRPr="002411F9">
        <w:rPr>
          <w:sz w:val="32"/>
          <w:szCs w:val="32"/>
        </w:rPr>
        <w:t xml:space="preserve"> s/d </w:t>
      </w:r>
      <w:proofErr w:type="spellStart"/>
      <w:r w:rsidRPr="002411F9">
        <w:rPr>
          <w:sz w:val="32"/>
          <w:szCs w:val="32"/>
        </w:rPr>
        <w:t>Jumat</w:t>
      </w:r>
      <w:proofErr w:type="spellEnd"/>
      <w:r w:rsidRPr="002411F9">
        <w:rPr>
          <w:sz w:val="32"/>
          <w:szCs w:val="32"/>
        </w:rPr>
        <w:t xml:space="preserve"> </w:t>
      </w:r>
      <w:proofErr w:type="gramStart"/>
      <w:r w:rsidRPr="002411F9">
        <w:rPr>
          <w:sz w:val="32"/>
          <w:szCs w:val="32"/>
        </w:rPr>
        <w:t>( 09.00</w:t>
      </w:r>
      <w:proofErr w:type="gramEnd"/>
      <w:r w:rsidRPr="002411F9">
        <w:rPr>
          <w:sz w:val="32"/>
          <w:szCs w:val="32"/>
        </w:rPr>
        <w:t xml:space="preserve"> – 15.00 WIB ) </w:t>
      </w:r>
    </w:p>
    <w:p w:rsidR="003E46AD" w:rsidRPr="002411F9" w:rsidRDefault="003E46AD" w:rsidP="002411F9">
      <w:pPr>
        <w:pStyle w:val="ListParagraph"/>
        <w:spacing w:after="0" w:line="360" w:lineRule="auto"/>
        <w:ind w:left="1069"/>
        <w:jc w:val="both"/>
        <w:rPr>
          <w:sz w:val="32"/>
          <w:szCs w:val="32"/>
        </w:rPr>
      </w:pPr>
      <w:proofErr w:type="spellStart"/>
      <w:r w:rsidRPr="002411F9">
        <w:rPr>
          <w:sz w:val="32"/>
          <w:szCs w:val="32"/>
        </w:rPr>
        <w:t>Istirahat</w:t>
      </w:r>
      <w:proofErr w:type="spellEnd"/>
      <w:r w:rsidRPr="002411F9">
        <w:rPr>
          <w:sz w:val="32"/>
          <w:szCs w:val="32"/>
        </w:rPr>
        <w:t xml:space="preserve"> </w:t>
      </w:r>
      <w:proofErr w:type="gramStart"/>
      <w:r w:rsidRPr="002411F9">
        <w:rPr>
          <w:sz w:val="32"/>
          <w:szCs w:val="32"/>
        </w:rPr>
        <w:t xml:space="preserve">( </w:t>
      </w:r>
      <w:proofErr w:type="spellStart"/>
      <w:r w:rsidRPr="002411F9">
        <w:rPr>
          <w:sz w:val="32"/>
          <w:szCs w:val="32"/>
        </w:rPr>
        <w:t>Pukul</w:t>
      </w:r>
      <w:proofErr w:type="spellEnd"/>
      <w:proofErr w:type="gramEnd"/>
      <w:r w:rsidRPr="002411F9">
        <w:rPr>
          <w:sz w:val="32"/>
          <w:szCs w:val="32"/>
        </w:rPr>
        <w:t xml:space="preserve"> 12.00 – 13.00 WIB ) </w:t>
      </w:r>
    </w:p>
    <w:p w:rsidR="003E46AD" w:rsidRPr="002411F9" w:rsidRDefault="003E46AD" w:rsidP="002411F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sz w:val="32"/>
          <w:szCs w:val="32"/>
        </w:rPr>
      </w:pPr>
      <w:proofErr w:type="spellStart"/>
      <w:r w:rsidRPr="002411F9">
        <w:rPr>
          <w:sz w:val="32"/>
          <w:szCs w:val="32"/>
        </w:rPr>
        <w:t>Layanan</w:t>
      </w:r>
      <w:proofErr w:type="spellEnd"/>
      <w:r w:rsidRPr="002411F9">
        <w:rPr>
          <w:sz w:val="32"/>
          <w:szCs w:val="32"/>
        </w:rPr>
        <w:t xml:space="preserve"> </w:t>
      </w:r>
      <w:proofErr w:type="spellStart"/>
      <w:r w:rsidRPr="002411F9">
        <w:rPr>
          <w:sz w:val="32"/>
          <w:szCs w:val="32"/>
        </w:rPr>
        <w:t>Langsung</w:t>
      </w:r>
      <w:proofErr w:type="spellEnd"/>
      <w:r w:rsidRPr="002411F9">
        <w:rPr>
          <w:sz w:val="32"/>
          <w:szCs w:val="32"/>
        </w:rPr>
        <w:t xml:space="preserve"> </w:t>
      </w:r>
      <w:proofErr w:type="spellStart"/>
      <w:r w:rsidRPr="002411F9">
        <w:rPr>
          <w:sz w:val="32"/>
          <w:szCs w:val="32"/>
        </w:rPr>
        <w:t>Pada</w:t>
      </w:r>
      <w:proofErr w:type="spellEnd"/>
      <w:r w:rsidRPr="002411F9">
        <w:rPr>
          <w:sz w:val="32"/>
          <w:szCs w:val="32"/>
        </w:rPr>
        <w:t xml:space="preserve"> </w:t>
      </w:r>
      <w:proofErr w:type="spellStart"/>
      <w:r w:rsidRPr="002411F9">
        <w:rPr>
          <w:sz w:val="32"/>
          <w:szCs w:val="32"/>
        </w:rPr>
        <w:t>kantor</w:t>
      </w:r>
      <w:proofErr w:type="spellEnd"/>
      <w:r w:rsidRPr="002411F9">
        <w:rPr>
          <w:sz w:val="32"/>
          <w:szCs w:val="32"/>
        </w:rPr>
        <w:t xml:space="preserve"> </w:t>
      </w:r>
      <w:r w:rsidR="002411F9" w:rsidRPr="002411F9">
        <w:rPr>
          <w:sz w:val="32"/>
          <w:szCs w:val="32"/>
        </w:rPr>
        <w:t xml:space="preserve">KPU Kota </w:t>
      </w:r>
      <w:proofErr w:type="spellStart"/>
      <w:r w:rsidR="002411F9" w:rsidRPr="002411F9">
        <w:rPr>
          <w:sz w:val="32"/>
          <w:szCs w:val="32"/>
        </w:rPr>
        <w:t>Tangerang</w:t>
      </w:r>
      <w:proofErr w:type="spellEnd"/>
      <w:r w:rsidR="002411F9" w:rsidRPr="002411F9">
        <w:rPr>
          <w:sz w:val="32"/>
          <w:szCs w:val="32"/>
        </w:rPr>
        <w:t xml:space="preserve"> Selatan </w:t>
      </w:r>
      <w:proofErr w:type="spellStart"/>
      <w:r w:rsidRPr="002411F9">
        <w:rPr>
          <w:sz w:val="32"/>
          <w:szCs w:val="32"/>
        </w:rPr>
        <w:t>Bagian</w:t>
      </w:r>
      <w:proofErr w:type="spellEnd"/>
      <w:r w:rsidRPr="002411F9">
        <w:rPr>
          <w:sz w:val="32"/>
          <w:szCs w:val="32"/>
        </w:rPr>
        <w:t xml:space="preserve"> </w:t>
      </w:r>
      <w:proofErr w:type="spellStart"/>
      <w:r w:rsidRPr="002411F9">
        <w:rPr>
          <w:sz w:val="32"/>
          <w:szCs w:val="32"/>
        </w:rPr>
        <w:t>Teknis</w:t>
      </w:r>
      <w:proofErr w:type="spellEnd"/>
      <w:r w:rsidRPr="002411F9">
        <w:rPr>
          <w:sz w:val="32"/>
          <w:szCs w:val="32"/>
        </w:rPr>
        <w:t xml:space="preserve"> </w:t>
      </w:r>
      <w:proofErr w:type="spellStart"/>
      <w:r w:rsidRPr="002411F9">
        <w:rPr>
          <w:sz w:val="32"/>
          <w:szCs w:val="32"/>
        </w:rPr>
        <w:t>dan</w:t>
      </w:r>
      <w:proofErr w:type="spellEnd"/>
      <w:r w:rsidRPr="002411F9">
        <w:rPr>
          <w:sz w:val="32"/>
          <w:szCs w:val="32"/>
        </w:rPr>
        <w:t xml:space="preserve"> </w:t>
      </w:r>
      <w:proofErr w:type="spellStart"/>
      <w:r w:rsidRPr="002411F9">
        <w:rPr>
          <w:sz w:val="32"/>
          <w:szCs w:val="32"/>
        </w:rPr>
        <w:t>Hupmas</w:t>
      </w:r>
      <w:proofErr w:type="spellEnd"/>
      <w:r w:rsidRPr="002411F9">
        <w:rPr>
          <w:sz w:val="32"/>
          <w:szCs w:val="32"/>
        </w:rPr>
        <w:t xml:space="preserve">, </w:t>
      </w:r>
    </w:p>
    <w:p w:rsidR="002411F9" w:rsidRDefault="003E46AD" w:rsidP="002411F9">
      <w:pPr>
        <w:spacing w:after="0" w:line="360" w:lineRule="auto"/>
        <w:ind w:left="1134" w:hanging="425"/>
        <w:jc w:val="both"/>
        <w:rPr>
          <w:sz w:val="32"/>
          <w:szCs w:val="32"/>
        </w:rPr>
      </w:pPr>
      <w:r w:rsidRPr="003E46AD">
        <w:rPr>
          <w:sz w:val="32"/>
          <w:szCs w:val="32"/>
        </w:rPr>
        <w:t xml:space="preserve">c. </w:t>
      </w:r>
      <w:proofErr w:type="spellStart"/>
      <w:r w:rsidRPr="003E46AD">
        <w:rPr>
          <w:sz w:val="32"/>
          <w:szCs w:val="32"/>
        </w:rPr>
        <w:t>Layanan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melalui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surat</w:t>
      </w:r>
      <w:proofErr w:type="spellEnd"/>
      <w:r w:rsidRPr="003E46AD">
        <w:rPr>
          <w:sz w:val="32"/>
          <w:szCs w:val="32"/>
        </w:rPr>
        <w:t xml:space="preserve"> Di </w:t>
      </w:r>
      <w:proofErr w:type="spellStart"/>
      <w:r w:rsidRPr="003E46AD">
        <w:rPr>
          <w:sz w:val="32"/>
          <w:szCs w:val="32"/>
        </w:rPr>
        <w:t>alamatkan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melalui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Bagian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Teknis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dan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Hupmas</w:t>
      </w:r>
      <w:proofErr w:type="spellEnd"/>
      <w:r w:rsidRPr="003E46AD">
        <w:rPr>
          <w:sz w:val="32"/>
          <w:szCs w:val="32"/>
        </w:rPr>
        <w:t xml:space="preserve"> KPU </w:t>
      </w:r>
      <w:r w:rsidR="00D23220">
        <w:rPr>
          <w:sz w:val="32"/>
          <w:szCs w:val="32"/>
        </w:rPr>
        <w:t>Kota</w:t>
      </w:r>
      <w:r w:rsidRPr="003E46AD">
        <w:rPr>
          <w:sz w:val="32"/>
          <w:szCs w:val="32"/>
        </w:rPr>
        <w:t xml:space="preserve"> </w:t>
      </w:r>
      <w:proofErr w:type="spellStart"/>
      <w:r w:rsidR="00D23220">
        <w:rPr>
          <w:sz w:val="32"/>
          <w:szCs w:val="32"/>
        </w:rPr>
        <w:t>Tangerang</w:t>
      </w:r>
      <w:proofErr w:type="spellEnd"/>
      <w:r w:rsidR="00D23220">
        <w:rPr>
          <w:sz w:val="32"/>
          <w:szCs w:val="32"/>
        </w:rPr>
        <w:t xml:space="preserve"> Selatan</w:t>
      </w:r>
      <w:r w:rsidRPr="003E46AD">
        <w:rPr>
          <w:sz w:val="32"/>
          <w:szCs w:val="32"/>
        </w:rPr>
        <w:t xml:space="preserve">, </w:t>
      </w:r>
      <w:proofErr w:type="spellStart"/>
      <w:r w:rsidR="002411F9">
        <w:rPr>
          <w:sz w:val="32"/>
          <w:szCs w:val="32"/>
        </w:rPr>
        <w:t>Buana</w:t>
      </w:r>
      <w:proofErr w:type="spellEnd"/>
      <w:r w:rsidR="002411F9">
        <w:rPr>
          <w:sz w:val="32"/>
          <w:szCs w:val="32"/>
        </w:rPr>
        <w:t xml:space="preserve"> </w:t>
      </w:r>
      <w:proofErr w:type="spellStart"/>
      <w:r w:rsidR="002411F9">
        <w:rPr>
          <w:sz w:val="32"/>
          <w:szCs w:val="32"/>
        </w:rPr>
        <w:t>Kencana</w:t>
      </w:r>
      <w:proofErr w:type="spellEnd"/>
      <w:r w:rsidR="002411F9">
        <w:rPr>
          <w:sz w:val="32"/>
          <w:szCs w:val="32"/>
        </w:rPr>
        <w:t xml:space="preserve">  </w:t>
      </w:r>
      <w:proofErr w:type="spellStart"/>
      <w:r w:rsidR="002411F9">
        <w:rPr>
          <w:sz w:val="32"/>
          <w:szCs w:val="32"/>
        </w:rPr>
        <w:t>raya</w:t>
      </w:r>
      <w:proofErr w:type="spellEnd"/>
      <w:r w:rsidR="002411F9">
        <w:rPr>
          <w:sz w:val="32"/>
          <w:szCs w:val="32"/>
        </w:rPr>
        <w:t xml:space="preserve"> No 12 </w:t>
      </w:r>
      <w:proofErr w:type="spellStart"/>
      <w:r w:rsidR="002411F9">
        <w:rPr>
          <w:sz w:val="32"/>
          <w:szCs w:val="32"/>
        </w:rPr>
        <w:t>Komplek</w:t>
      </w:r>
      <w:proofErr w:type="spellEnd"/>
      <w:r w:rsidR="002411F9">
        <w:rPr>
          <w:sz w:val="32"/>
          <w:szCs w:val="32"/>
        </w:rPr>
        <w:t xml:space="preserve"> BSD City, </w:t>
      </w:r>
      <w:proofErr w:type="spellStart"/>
      <w:r w:rsidR="002411F9">
        <w:rPr>
          <w:sz w:val="32"/>
          <w:szCs w:val="32"/>
        </w:rPr>
        <w:t>Kecamatan</w:t>
      </w:r>
      <w:proofErr w:type="spellEnd"/>
      <w:r w:rsidR="002411F9">
        <w:rPr>
          <w:sz w:val="32"/>
          <w:szCs w:val="32"/>
        </w:rPr>
        <w:t xml:space="preserve"> </w:t>
      </w:r>
      <w:proofErr w:type="spellStart"/>
      <w:r w:rsidR="002411F9">
        <w:rPr>
          <w:sz w:val="32"/>
          <w:szCs w:val="32"/>
        </w:rPr>
        <w:t>Serpong</w:t>
      </w:r>
      <w:proofErr w:type="spellEnd"/>
      <w:r w:rsidR="002411F9">
        <w:rPr>
          <w:sz w:val="32"/>
          <w:szCs w:val="32"/>
        </w:rPr>
        <w:t xml:space="preserve">, </w:t>
      </w:r>
      <w:proofErr w:type="spellStart"/>
      <w:r w:rsidR="002411F9">
        <w:rPr>
          <w:sz w:val="32"/>
          <w:szCs w:val="32"/>
        </w:rPr>
        <w:t>Tangerang</w:t>
      </w:r>
      <w:proofErr w:type="spellEnd"/>
      <w:r w:rsidR="002411F9">
        <w:rPr>
          <w:sz w:val="32"/>
          <w:szCs w:val="32"/>
        </w:rPr>
        <w:t xml:space="preserve"> Selatan</w:t>
      </w:r>
      <w:r w:rsidR="002411F9" w:rsidRPr="003E46AD">
        <w:rPr>
          <w:sz w:val="32"/>
          <w:szCs w:val="32"/>
        </w:rPr>
        <w:t xml:space="preserve"> </w:t>
      </w:r>
    </w:p>
    <w:p w:rsidR="003E46AD" w:rsidRPr="003E46AD" w:rsidRDefault="003E46AD" w:rsidP="002411F9">
      <w:pPr>
        <w:spacing w:after="0" w:line="360" w:lineRule="auto"/>
        <w:ind w:left="993" w:hanging="284"/>
        <w:jc w:val="both"/>
        <w:rPr>
          <w:sz w:val="32"/>
          <w:szCs w:val="32"/>
        </w:rPr>
      </w:pPr>
      <w:proofErr w:type="gramStart"/>
      <w:r w:rsidRPr="003E46AD">
        <w:rPr>
          <w:sz w:val="32"/>
          <w:szCs w:val="32"/>
        </w:rPr>
        <w:t xml:space="preserve">d. </w:t>
      </w:r>
      <w:r w:rsidR="002411F9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Layanan</w:t>
      </w:r>
      <w:proofErr w:type="spellEnd"/>
      <w:proofErr w:type="gram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melalui</w:t>
      </w:r>
      <w:proofErr w:type="spellEnd"/>
      <w:r w:rsidRPr="003E46AD">
        <w:rPr>
          <w:sz w:val="32"/>
          <w:szCs w:val="32"/>
        </w:rPr>
        <w:t xml:space="preserve"> </w:t>
      </w:r>
      <w:r w:rsidR="00680563">
        <w:rPr>
          <w:sz w:val="32"/>
          <w:szCs w:val="32"/>
        </w:rPr>
        <w:t>WA/</w:t>
      </w:r>
      <w:proofErr w:type="spellStart"/>
      <w:r w:rsidRPr="003E46AD">
        <w:rPr>
          <w:sz w:val="32"/>
          <w:szCs w:val="32"/>
        </w:rPr>
        <w:t>Telepon</w:t>
      </w:r>
      <w:proofErr w:type="spellEnd"/>
      <w:r w:rsidRPr="003E46AD">
        <w:rPr>
          <w:sz w:val="32"/>
          <w:szCs w:val="32"/>
        </w:rPr>
        <w:t xml:space="preserve"> (0</w:t>
      </w:r>
      <w:r w:rsidR="002411F9">
        <w:rPr>
          <w:sz w:val="32"/>
          <w:szCs w:val="32"/>
        </w:rPr>
        <w:t xml:space="preserve">8111999196 / </w:t>
      </w:r>
      <w:r w:rsidR="00680563">
        <w:rPr>
          <w:sz w:val="32"/>
          <w:szCs w:val="32"/>
        </w:rPr>
        <w:t>021 29313399)</w:t>
      </w:r>
    </w:p>
    <w:p w:rsidR="00680563" w:rsidRDefault="002411F9" w:rsidP="002411F9">
      <w:pPr>
        <w:spacing w:after="0" w:line="360" w:lineRule="auto"/>
        <w:ind w:left="1134" w:hanging="425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e. </w:t>
      </w:r>
      <w:proofErr w:type="spellStart"/>
      <w:r w:rsidR="003E46AD" w:rsidRPr="003E46AD">
        <w:rPr>
          <w:sz w:val="32"/>
          <w:szCs w:val="32"/>
        </w:rPr>
        <w:t>Layanan</w:t>
      </w:r>
      <w:proofErr w:type="spellEnd"/>
      <w:r w:rsidR="003E46AD" w:rsidRPr="003E46AD">
        <w:rPr>
          <w:sz w:val="32"/>
          <w:szCs w:val="32"/>
        </w:rPr>
        <w:t xml:space="preserve"> </w:t>
      </w:r>
      <w:proofErr w:type="spellStart"/>
      <w:r w:rsidR="003E46AD" w:rsidRPr="003E46AD">
        <w:rPr>
          <w:sz w:val="32"/>
          <w:szCs w:val="32"/>
        </w:rPr>
        <w:t>melalui</w:t>
      </w:r>
      <w:proofErr w:type="spellEnd"/>
      <w:r w:rsidR="003E46AD" w:rsidRPr="003E46AD">
        <w:rPr>
          <w:sz w:val="32"/>
          <w:szCs w:val="32"/>
        </w:rPr>
        <w:t xml:space="preserve"> website </w:t>
      </w:r>
      <w:proofErr w:type="spellStart"/>
      <w:r w:rsidR="003E46AD" w:rsidRPr="003E46AD">
        <w:rPr>
          <w:sz w:val="32"/>
          <w:szCs w:val="32"/>
        </w:rPr>
        <w:t>Website</w:t>
      </w:r>
      <w:proofErr w:type="spellEnd"/>
      <w:r w:rsidR="003E46AD" w:rsidRPr="003E46AD">
        <w:rPr>
          <w:sz w:val="32"/>
          <w:szCs w:val="32"/>
        </w:rPr>
        <w:t xml:space="preserve">: </w:t>
      </w:r>
      <w:hyperlink r:id="rId6" w:history="1">
        <w:r w:rsidR="00680563" w:rsidRPr="00692915">
          <w:rPr>
            <w:rStyle w:val="Hyperlink"/>
            <w:sz w:val="32"/>
            <w:szCs w:val="32"/>
          </w:rPr>
          <w:t>http://kotatangerangselatan.kpu.go.id</w:t>
        </w:r>
      </w:hyperlink>
    </w:p>
    <w:p w:rsidR="003E46AD" w:rsidRDefault="003E46AD" w:rsidP="002411F9">
      <w:pPr>
        <w:spacing w:after="0" w:line="360" w:lineRule="auto"/>
        <w:ind w:left="1134" w:hanging="425"/>
        <w:jc w:val="both"/>
        <w:rPr>
          <w:sz w:val="32"/>
          <w:szCs w:val="32"/>
        </w:rPr>
      </w:pPr>
      <w:r w:rsidRPr="003E46AD">
        <w:rPr>
          <w:sz w:val="32"/>
          <w:szCs w:val="32"/>
        </w:rPr>
        <w:t xml:space="preserve">f. </w:t>
      </w:r>
      <w:proofErr w:type="spellStart"/>
      <w:r w:rsidRPr="003E46AD">
        <w:rPr>
          <w:sz w:val="32"/>
          <w:szCs w:val="32"/>
        </w:rPr>
        <w:t>Layanan</w:t>
      </w:r>
      <w:proofErr w:type="spellEnd"/>
      <w:r w:rsidRPr="003E46AD">
        <w:rPr>
          <w:sz w:val="32"/>
          <w:szCs w:val="32"/>
        </w:rPr>
        <w:t xml:space="preserve"> </w:t>
      </w:r>
      <w:proofErr w:type="spellStart"/>
      <w:r w:rsidRPr="003E46AD">
        <w:rPr>
          <w:sz w:val="32"/>
          <w:szCs w:val="32"/>
        </w:rPr>
        <w:t>melalui</w:t>
      </w:r>
      <w:proofErr w:type="spellEnd"/>
      <w:r w:rsidRPr="003E46AD">
        <w:rPr>
          <w:sz w:val="32"/>
          <w:szCs w:val="32"/>
        </w:rPr>
        <w:t xml:space="preserve"> Email </w:t>
      </w:r>
      <w:proofErr w:type="spellStart"/>
      <w:r w:rsidRPr="003E46AD">
        <w:rPr>
          <w:sz w:val="32"/>
          <w:szCs w:val="32"/>
        </w:rPr>
        <w:t>Alamat</w:t>
      </w:r>
      <w:proofErr w:type="spellEnd"/>
      <w:r w:rsidRPr="003E46AD">
        <w:rPr>
          <w:sz w:val="32"/>
          <w:szCs w:val="32"/>
        </w:rPr>
        <w:t xml:space="preserve"> email: </w:t>
      </w:r>
      <w:hyperlink r:id="rId7" w:history="1">
        <w:r w:rsidR="00680563" w:rsidRPr="00692915">
          <w:rPr>
            <w:rStyle w:val="Hyperlink"/>
            <w:sz w:val="32"/>
            <w:szCs w:val="32"/>
          </w:rPr>
          <w:t>tekniskputangsel@gmail.com</w:t>
        </w:r>
      </w:hyperlink>
      <w:r w:rsidR="00680563">
        <w:rPr>
          <w:sz w:val="32"/>
          <w:szCs w:val="32"/>
        </w:rPr>
        <w:t xml:space="preserve"> </w:t>
      </w:r>
    </w:p>
    <w:p w:rsidR="00680563" w:rsidRDefault="00680563" w:rsidP="002411F9">
      <w:pPr>
        <w:spacing w:after="0" w:line="360" w:lineRule="auto"/>
        <w:ind w:left="1134" w:hanging="425"/>
        <w:jc w:val="both"/>
        <w:rPr>
          <w:sz w:val="32"/>
          <w:szCs w:val="32"/>
        </w:rPr>
      </w:pPr>
    </w:p>
    <w:p w:rsidR="00680563" w:rsidRDefault="00680563" w:rsidP="002411F9">
      <w:pPr>
        <w:spacing w:after="0" w:line="360" w:lineRule="auto"/>
        <w:ind w:left="1134" w:hanging="425"/>
        <w:jc w:val="both"/>
        <w:rPr>
          <w:sz w:val="32"/>
          <w:szCs w:val="32"/>
        </w:rPr>
      </w:pPr>
      <w:r w:rsidRPr="00680563">
        <w:rPr>
          <w:b/>
          <w:sz w:val="32"/>
          <w:szCs w:val="32"/>
        </w:rPr>
        <w:lastRenderedPageBreak/>
        <w:t xml:space="preserve">2.2 </w:t>
      </w:r>
      <w:proofErr w:type="spellStart"/>
      <w:r w:rsidRPr="00680563">
        <w:rPr>
          <w:b/>
          <w:sz w:val="32"/>
          <w:szCs w:val="32"/>
        </w:rPr>
        <w:t>Permohonan</w:t>
      </w:r>
      <w:proofErr w:type="spellEnd"/>
      <w:r w:rsidRPr="00680563">
        <w:rPr>
          <w:b/>
          <w:sz w:val="32"/>
          <w:szCs w:val="32"/>
        </w:rPr>
        <w:t xml:space="preserve"> </w:t>
      </w:r>
      <w:proofErr w:type="spellStart"/>
      <w:r w:rsidRPr="00680563">
        <w:rPr>
          <w:b/>
          <w:sz w:val="32"/>
          <w:szCs w:val="32"/>
        </w:rPr>
        <w:t>Informasi</w:t>
      </w:r>
      <w:proofErr w:type="spellEnd"/>
      <w:r w:rsidRPr="00680563">
        <w:rPr>
          <w:b/>
          <w:sz w:val="32"/>
          <w:szCs w:val="32"/>
        </w:rPr>
        <w:t xml:space="preserve"> </w:t>
      </w:r>
      <w:proofErr w:type="spellStart"/>
      <w:r w:rsidRPr="00680563">
        <w:rPr>
          <w:b/>
          <w:sz w:val="32"/>
          <w:szCs w:val="32"/>
        </w:rPr>
        <w:t>Publik</w:t>
      </w:r>
      <w:proofErr w:type="spellEnd"/>
      <w:r w:rsidRPr="00680563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melalui</w:t>
      </w:r>
      <w:proofErr w:type="spellEnd"/>
      <w:r>
        <w:rPr>
          <w:b/>
          <w:sz w:val="32"/>
          <w:szCs w:val="32"/>
        </w:rPr>
        <w:t xml:space="preserve"> E-PPID </w:t>
      </w:r>
      <w:proofErr w:type="spellStart"/>
      <w:r w:rsidRPr="00680563">
        <w:rPr>
          <w:b/>
          <w:sz w:val="32"/>
          <w:szCs w:val="32"/>
        </w:rPr>
        <w:t>di</w:t>
      </w:r>
      <w:proofErr w:type="spellEnd"/>
      <w:r w:rsidRPr="00680563">
        <w:rPr>
          <w:b/>
          <w:sz w:val="32"/>
          <w:szCs w:val="32"/>
        </w:rPr>
        <w:t xml:space="preserve"> </w:t>
      </w:r>
      <w:proofErr w:type="spellStart"/>
      <w:r w:rsidRPr="00680563">
        <w:rPr>
          <w:b/>
          <w:sz w:val="32"/>
          <w:szCs w:val="32"/>
        </w:rPr>
        <w:t>Tahun</w:t>
      </w:r>
      <w:proofErr w:type="spellEnd"/>
      <w:r w:rsidRPr="00680563">
        <w:rPr>
          <w:b/>
          <w:sz w:val="32"/>
          <w:szCs w:val="32"/>
        </w:rPr>
        <w:t xml:space="preserve"> 2019</w:t>
      </w:r>
      <w:r w:rsidRPr="00680563">
        <w:rPr>
          <w:sz w:val="32"/>
          <w:szCs w:val="32"/>
        </w:rPr>
        <w:t xml:space="preserve"> </w:t>
      </w:r>
    </w:p>
    <w:p w:rsidR="00680563" w:rsidRDefault="00680563" w:rsidP="00680563">
      <w:pPr>
        <w:spacing w:after="0" w:line="360" w:lineRule="auto"/>
        <w:ind w:left="993" w:firstLine="1167"/>
        <w:jc w:val="both"/>
        <w:rPr>
          <w:sz w:val="32"/>
          <w:szCs w:val="32"/>
        </w:rPr>
      </w:pPr>
      <w:proofErr w:type="spellStart"/>
      <w:proofErr w:type="gramStart"/>
      <w:r w:rsidRPr="00680563">
        <w:rPr>
          <w:sz w:val="32"/>
          <w:szCs w:val="32"/>
        </w:rPr>
        <w:t>Adapun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rincian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pelayanan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informasi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publik</w:t>
      </w:r>
      <w:proofErr w:type="spellEnd"/>
      <w:r w:rsidRPr="00680563">
        <w:rPr>
          <w:sz w:val="32"/>
          <w:szCs w:val="32"/>
        </w:rPr>
        <w:t xml:space="preserve"> yang </w:t>
      </w:r>
      <w:proofErr w:type="spellStart"/>
      <w:r w:rsidRPr="00680563">
        <w:rPr>
          <w:sz w:val="32"/>
          <w:szCs w:val="32"/>
        </w:rPr>
        <w:t>berlangsung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selama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tahun</w:t>
      </w:r>
      <w:proofErr w:type="spellEnd"/>
      <w:r w:rsidRPr="00680563">
        <w:rPr>
          <w:sz w:val="32"/>
          <w:szCs w:val="32"/>
        </w:rPr>
        <w:t xml:space="preserve"> 2019 </w:t>
      </w:r>
      <w:proofErr w:type="spellStart"/>
      <w:r w:rsidRPr="00680563">
        <w:rPr>
          <w:sz w:val="32"/>
          <w:szCs w:val="32"/>
        </w:rPr>
        <w:t>adalah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Nihil</w:t>
      </w:r>
      <w:proofErr w:type="spellEnd"/>
      <w:r>
        <w:rPr>
          <w:sz w:val="32"/>
          <w:szCs w:val="32"/>
        </w:rPr>
        <w:t>.</w:t>
      </w:r>
      <w:proofErr w:type="gramEnd"/>
      <w:r w:rsidRPr="00680563">
        <w:rPr>
          <w:sz w:val="32"/>
          <w:szCs w:val="32"/>
        </w:rPr>
        <w:t xml:space="preserve"> </w:t>
      </w:r>
    </w:p>
    <w:p w:rsidR="00680563" w:rsidRDefault="00680563" w:rsidP="00680563">
      <w:pPr>
        <w:spacing w:after="0" w:line="360" w:lineRule="auto"/>
        <w:ind w:firstLine="720"/>
        <w:rPr>
          <w:b/>
          <w:sz w:val="32"/>
          <w:szCs w:val="32"/>
        </w:rPr>
      </w:pPr>
      <w:r w:rsidRPr="00680563">
        <w:rPr>
          <w:b/>
          <w:sz w:val="32"/>
          <w:szCs w:val="32"/>
        </w:rPr>
        <w:t xml:space="preserve">2.3 </w:t>
      </w:r>
      <w:proofErr w:type="spellStart"/>
      <w:r w:rsidRPr="00680563">
        <w:rPr>
          <w:b/>
          <w:sz w:val="32"/>
          <w:szCs w:val="32"/>
        </w:rPr>
        <w:t>Sengketa</w:t>
      </w:r>
      <w:proofErr w:type="spellEnd"/>
      <w:r w:rsidRPr="00680563">
        <w:rPr>
          <w:b/>
          <w:sz w:val="32"/>
          <w:szCs w:val="32"/>
        </w:rPr>
        <w:t xml:space="preserve"> </w:t>
      </w:r>
      <w:proofErr w:type="spellStart"/>
      <w:r w:rsidRPr="00680563">
        <w:rPr>
          <w:b/>
          <w:sz w:val="32"/>
          <w:szCs w:val="32"/>
        </w:rPr>
        <w:t>Informasi</w:t>
      </w:r>
      <w:proofErr w:type="spellEnd"/>
      <w:r w:rsidRPr="00680563">
        <w:rPr>
          <w:b/>
          <w:sz w:val="32"/>
          <w:szCs w:val="32"/>
        </w:rPr>
        <w:t xml:space="preserve"> </w:t>
      </w:r>
      <w:proofErr w:type="spellStart"/>
      <w:r w:rsidRPr="00680563">
        <w:rPr>
          <w:b/>
          <w:sz w:val="32"/>
          <w:szCs w:val="32"/>
        </w:rPr>
        <w:t>Publik</w:t>
      </w:r>
      <w:proofErr w:type="spellEnd"/>
    </w:p>
    <w:p w:rsidR="00680563" w:rsidRDefault="00680563" w:rsidP="00680563">
      <w:pPr>
        <w:spacing w:after="0" w:line="360" w:lineRule="auto"/>
        <w:ind w:left="993" w:firstLine="1167"/>
        <w:jc w:val="both"/>
        <w:rPr>
          <w:sz w:val="32"/>
          <w:szCs w:val="32"/>
        </w:rPr>
      </w:pPr>
      <w:r w:rsidRPr="00680563">
        <w:rPr>
          <w:sz w:val="32"/>
          <w:szCs w:val="32"/>
        </w:rPr>
        <w:t xml:space="preserve"> </w:t>
      </w:r>
      <w:proofErr w:type="spellStart"/>
      <w:proofErr w:type="gramStart"/>
      <w:r w:rsidRPr="00680563">
        <w:rPr>
          <w:sz w:val="32"/>
          <w:szCs w:val="32"/>
        </w:rPr>
        <w:t>Sengketa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informasi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publik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pada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Tahun</w:t>
      </w:r>
      <w:proofErr w:type="spellEnd"/>
      <w:r w:rsidRPr="00680563">
        <w:rPr>
          <w:sz w:val="32"/>
          <w:szCs w:val="32"/>
        </w:rPr>
        <w:t xml:space="preserve"> 2019 PPID KPU </w:t>
      </w:r>
      <w:r>
        <w:rPr>
          <w:sz w:val="32"/>
          <w:szCs w:val="32"/>
        </w:rPr>
        <w:t>Kota</w:t>
      </w:r>
      <w:r w:rsidRPr="0068056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Tangerang</w:t>
      </w:r>
      <w:proofErr w:type="spellEnd"/>
      <w:r>
        <w:rPr>
          <w:sz w:val="32"/>
          <w:szCs w:val="32"/>
        </w:rPr>
        <w:t xml:space="preserve"> Selatan</w:t>
      </w:r>
      <w:r w:rsidRPr="00680563">
        <w:rPr>
          <w:sz w:val="32"/>
          <w:szCs w:val="32"/>
        </w:rPr>
        <w:t xml:space="preserve">, </w:t>
      </w:r>
      <w:proofErr w:type="spellStart"/>
      <w:r w:rsidRPr="00680563">
        <w:rPr>
          <w:sz w:val="32"/>
          <w:szCs w:val="32"/>
        </w:rPr>
        <w:t>jumlahnya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nihil</w:t>
      </w:r>
      <w:proofErr w:type="spellEnd"/>
      <w:r w:rsidRPr="00680563">
        <w:rPr>
          <w:sz w:val="32"/>
          <w:szCs w:val="32"/>
        </w:rPr>
        <w:t>.</w:t>
      </w:r>
      <w:proofErr w:type="gramEnd"/>
      <w:r w:rsidRPr="00680563">
        <w:rPr>
          <w:sz w:val="32"/>
          <w:szCs w:val="32"/>
        </w:rPr>
        <w:t xml:space="preserve"> </w:t>
      </w:r>
      <w:proofErr w:type="spellStart"/>
      <w:proofErr w:type="gramStart"/>
      <w:r w:rsidRPr="00680563">
        <w:rPr>
          <w:sz w:val="32"/>
          <w:szCs w:val="32"/>
        </w:rPr>
        <w:t>Tidak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ada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sengketa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informasi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publik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tahun</w:t>
      </w:r>
      <w:proofErr w:type="spellEnd"/>
      <w:r w:rsidRPr="00680563">
        <w:rPr>
          <w:sz w:val="32"/>
          <w:szCs w:val="32"/>
        </w:rPr>
        <w:t xml:space="preserve"> 2096 </w:t>
      </w:r>
      <w:proofErr w:type="spellStart"/>
      <w:r w:rsidRPr="00680563">
        <w:rPr>
          <w:sz w:val="32"/>
          <w:szCs w:val="32"/>
        </w:rPr>
        <w:t>di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lingkungan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kerja</w:t>
      </w:r>
      <w:proofErr w:type="spellEnd"/>
      <w:r w:rsidRPr="00680563">
        <w:rPr>
          <w:sz w:val="32"/>
          <w:szCs w:val="32"/>
        </w:rPr>
        <w:t xml:space="preserve"> KPU </w:t>
      </w:r>
      <w:r w:rsidR="00D23220">
        <w:rPr>
          <w:sz w:val="32"/>
          <w:szCs w:val="32"/>
        </w:rPr>
        <w:t>Kota</w:t>
      </w:r>
      <w:r w:rsidRPr="00680563">
        <w:rPr>
          <w:sz w:val="32"/>
          <w:szCs w:val="32"/>
        </w:rPr>
        <w:t xml:space="preserve"> </w:t>
      </w:r>
      <w:proofErr w:type="spellStart"/>
      <w:r w:rsidR="00D23220">
        <w:rPr>
          <w:sz w:val="32"/>
          <w:szCs w:val="32"/>
        </w:rPr>
        <w:t>Tangerang</w:t>
      </w:r>
      <w:proofErr w:type="spellEnd"/>
      <w:r w:rsidR="00D23220">
        <w:rPr>
          <w:sz w:val="32"/>
          <w:szCs w:val="32"/>
        </w:rPr>
        <w:t xml:space="preserve"> Selatan</w:t>
      </w:r>
      <w:r w:rsidRPr="00680563">
        <w:rPr>
          <w:sz w:val="32"/>
          <w:szCs w:val="32"/>
        </w:rPr>
        <w:t>.</w:t>
      </w:r>
      <w:proofErr w:type="gramEnd"/>
      <w:r w:rsidRPr="00680563">
        <w:rPr>
          <w:sz w:val="32"/>
          <w:szCs w:val="32"/>
        </w:rPr>
        <w:t xml:space="preserve"> </w:t>
      </w:r>
      <w:proofErr w:type="spellStart"/>
      <w:proofErr w:type="gramStart"/>
      <w:r w:rsidRPr="00680563">
        <w:rPr>
          <w:sz w:val="32"/>
          <w:szCs w:val="32"/>
        </w:rPr>
        <w:t>Setidaknya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ini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membuktikan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bahwa</w:t>
      </w:r>
      <w:proofErr w:type="spellEnd"/>
      <w:r w:rsidRPr="00680563">
        <w:rPr>
          <w:sz w:val="32"/>
          <w:szCs w:val="32"/>
        </w:rPr>
        <w:t xml:space="preserve"> KPU </w:t>
      </w:r>
      <w:r>
        <w:rPr>
          <w:sz w:val="32"/>
          <w:szCs w:val="32"/>
        </w:rPr>
        <w:t>Kota</w:t>
      </w:r>
      <w:r w:rsidRPr="0068056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Tangerang</w:t>
      </w:r>
      <w:proofErr w:type="spellEnd"/>
      <w:r>
        <w:rPr>
          <w:sz w:val="32"/>
          <w:szCs w:val="32"/>
        </w:rPr>
        <w:t xml:space="preserve"> Selatan</w:t>
      </w:r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sudah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memberikan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pelayanan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maksimal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dalam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memberikan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akses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informasi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publik</w:t>
      </w:r>
      <w:proofErr w:type="spellEnd"/>
      <w:r w:rsidRPr="00680563">
        <w:rPr>
          <w:sz w:val="32"/>
          <w:szCs w:val="32"/>
        </w:rPr>
        <w:t>.</w:t>
      </w:r>
      <w:proofErr w:type="gramEnd"/>
      <w:r w:rsidRPr="00680563">
        <w:rPr>
          <w:sz w:val="32"/>
          <w:szCs w:val="32"/>
        </w:rPr>
        <w:t xml:space="preserve"> </w:t>
      </w:r>
    </w:p>
    <w:p w:rsidR="00680563" w:rsidRDefault="00680563" w:rsidP="00680563">
      <w:pPr>
        <w:spacing w:after="0" w:line="360" w:lineRule="auto"/>
        <w:ind w:firstLine="720"/>
        <w:rPr>
          <w:sz w:val="32"/>
          <w:szCs w:val="32"/>
        </w:rPr>
      </w:pPr>
      <w:r w:rsidRPr="00680563">
        <w:rPr>
          <w:b/>
          <w:sz w:val="32"/>
          <w:szCs w:val="32"/>
        </w:rPr>
        <w:t xml:space="preserve">2.4 </w:t>
      </w:r>
      <w:proofErr w:type="spellStart"/>
      <w:r w:rsidRPr="00680563">
        <w:rPr>
          <w:b/>
          <w:sz w:val="32"/>
          <w:szCs w:val="32"/>
        </w:rPr>
        <w:t>Kendala</w:t>
      </w:r>
      <w:proofErr w:type="spellEnd"/>
      <w:r w:rsidRPr="00680563">
        <w:rPr>
          <w:b/>
          <w:sz w:val="32"/>
          <w:szCs w:val="32"/>
        </w:rPr>
        <w:t xml:space="preserve"> </w:t>
      </w:r>
      <w:proofErr w:type="spellStart"/>
      <w:r w:rsidRPr="00680563">
        <w:rPr>
          <w:b/>
          <w:sz w:val="32"/>
          <w:szCs w:val="32"/>
        </w:rPr>
        <w:t>Pelaksanaan</w:t>
      </w:r>
      <w:proofErr w:type="spellEnd"/>
      <w:r w:rsidRPr="00680563">
        <w:rPr>
          <w:b/>
          <w:sz w:val="32"/>
          <w:szCs w:val="32"/>
        </w:rPr>
        <w:t xml:space="preserve"> </w:t>
      </w:r>
      <w:proofErr w:type="spellStart"/>
      <w:r w:rsidRPr="00680563">
        <w:rPr>
          <w:b/>
          <w:sz w:val="32"/>
          <w:szCs w:val="32"/>
        </w:rPr>
        <w:t>Layanan</w:t>
      </w:r>
      <w:proofErr w:type="spellEnd"/>
      <w:r w:rsidRPr="00680563">
        <w:rPr>
          <w:b/>
          <w:sz w:val="32"/>
          <w:szCs w:val="32"/>
        </w:rPr>
        <w:t xml:space="preserve"> </w:t>
      </w:r>
      <w:proofErr w:type="spellStart"/>
      <w:r w:rsidRPr="00680563">
        <w:rPr>
          <w:b/>
          <w:sz w:val="32"/>
          <w:szCs w:val="32"/>
        </w:rPr>
        <w:t>Informasi</w:t>
      </w:r>
      <w:proofErr w:type="spellEnd"/>
      <w:r w:rsidRPr="00680563">
        <w:rPr>
          <w:b/>
          <w:sz w:val="32"/>
          <w:szCs w:val="32"/>
        </w:rPr>
        <w:t xml:space="preserve"> </w:t>
      </w:r>
      <w:proofErr w:type="spellStart"/>
      <w:r w:rsidRPr="00680563">
        <w:rPr>
          <w:b/>
          <w:sz w:val="32"/>
          <w:szCs w:val="32"/>
        </w:rPr>
        <w:t>Publik</w:t>
      </w:r>
      <w:proofErr w:type="spellEnd"/>
      <w:r w:rsidRPr="00680563">
        <w:rPr>
          <w:sz w:val="32"/>
          <w:szCs w:val="32"/>
        </w:rPr>
        <w:t xml:space="preserve"> </w:t>
      </w:r>
    </w:p>
    <w:p w:rsidR="00680563" w:rsidRDefault="00680563" w:rsidP="00680563">
      <w:pPr>
        <w:spacing w:after="0" w:line="360" w:lineRule="auto"/>
        <w:ind w:left="993" w:firstLine="1167"/>
        <w:rPr>
          <w:sz w:val="32"/>
          <w:szCs w:val="32"/>
        </w:rPr>
      </w:pPr>
      <w:proofErr w:type="spellStart"/>
      <w:proofErr w:type="gramStart"/>
      <w:r w:rsidRPr="00680563">
        <w:rPr>
          <w:sz w:val="32"/>
          <w:szCs w:val="32"/>
        </w:rPr>
        <w:t>Dalam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melaksanakan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pengelolaan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dan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layanan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informasi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publik</w:t>
      </w:r>
      <w:proofErr w:type="spellEnd"/>
      <w:r w:rsidRPr="00680563">
        <w:rPr>
          <w:sz w:val="32"/>
          <w:szCs w:val="32"/>
        </w:rPr>
        <w:t xml:space="preserve">, KPU </w:t>
      </w:r>
      <w:r>
        <w:rPr>
          <w:sz w:val="32"/>
          <w:szCs w:val="32"/>
        </w:rPr>
        <w:t>Kota</w:t>
      </w:r>
      <w:r w:rsidRPr="0068056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Tangerang</w:t>
      </w:r>
      <w:proofErr w:type="spellEnd"/>
      <w:r>
        <w:rPr>
          <w:sz w:val="32"/>
          <w:szCs w:val="32"/>
        </w:rPr>
        <w:t xml:space="preserve"> Selatan</w:t>
      </w:r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tentu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terdapat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berbagai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kendala</w:t>
      </w:r>
      <w:proofErr w:type="spellEnd"/>
      <w:r w:rsidRPr="00680563">
        <w:rPr>
          <w:sz w:val="32"/>
          <w:szCs w:val="32"/>
        </w:rPr>
        <w:t xml:space="preserve"> yang </w:t>
      </w:r>
      <w:proofErr w:type="spellStart"/>
      <w:r w:rsidRPr="00680563">
        <w:rPr>
          <w:sz w:val="32"/>
          <w:szCs w:val="32"/>
        </w:rPr>
        <w:t>ada</w:t>
      </w:r>
      <w:proofErr w:type="spellEnd"/>
      <w:r w:rsidRPr="00680563">
        <w:rPr>
          <w:sz w:val="32"/>
          <w:szCs w:val="32"/>
        </w:rPr>
        <w:t>.</w:t>
      </w:r>
      <w:proofErr w:type="gram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Dalam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catatan</w:t>
      </w:r>
      <w:proofErr w:type="spellEnd"/>
      <w:r w:rsidRPr="00680563">
        <w:rPr>
          <w:sz w:val="32"/>
          <w:szCs w:val="32"/>
        </w:rPr>
        <w:t xml:space="preserve"> KPU </w:t>
      </w:r>
      <w:r>
        <w:rPr>
          <w:sz w:val="32"/>
          <w:szCs w:val="32"/>
        </w:rPr>
        <w:t>Kota</w:t>
      </w:r>
      <w:r w:rsidRPr="0068056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Tangerang</w:t>
      </w:r>
      <w:proofErr w:type="spellEnd"/>
      <w:r>
        <w:rPr>
          <w:sz w:val="32"/>
          <w:szCs w:val="32"/>
        </w:rPr>
        <w:t xml:space="preserve"> Selatan </w:t>
      </w:r>
      <w:proofErr w:type="spellStart"/>
      <w:r w:rsidRPr="00680563">
        <w:rPr>
          <w:sz w:val="32"/>
          <w:szCs w:val="32"/>
        </w:rPr>
        <w:t>kendala</w:t>
      </w:r>
      <w:proofErr w:type="spellEnd"/>
      <w:r w:rsidRPr="00680563">
        <w:rPr>
          <w:sz w:val="32"/>
          <w:szCs w:val="32"/>
        </w:rPr>
        <w:t xml:space="preserve"> yang </w:t>
      </w:r>
      <w:proofErr w:type="spellStart"/>
      <w:r w:rsidRPr="00680563">
        <w:rPr>
          <w:sz w:val="32"/>
          <w:szCs w:val="32"/>
        </w:rPr>
        <w:t>ditemui</w:t>
      </w:r>
      <w:proofErr w:type="spellEnd"/>
      <w:r w:rsidRPr="00680563">
        <w:rPr>
          <w:sz w:val="32"/>
          <w:szCs w:val="32"/>
        </w:rPr>
        <w:t xml:space="preserve">, </w:t>
      </w:r>
      <w:proofErr w:type="spellStart"/>
      <w:r w:rsidRPr="00680563">
        <w:rPr>
          <w:sz w:val="32"/>
          <w:szCs w:val="32"/>
        </w:rPr>
        <w:t>diantaranya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sebagai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proofErr w:type="gramStart"/>
      <w:r w:rsidRPr="00680563">
        <w:rPr>
          <w:sz w:val="32"/>
          <w:szCs w:val="32"/>
        </w:rPr>
        <w:t>berikut</w:t>
      </w:r>
      <w:proofErr w:type="spellEnd"/>
      <w:r w:rsidRPr="00680563">
        <w:rPr>
          <w:sz w:val="32"/>
          <w:szCs w:val="32"/>
        </w:rPr>
        <w:t xml:space="preserve"> :</w:t>
      </w:r>
      <w:proofErr w:type="gramEnd"/>
    </w:p>
    <w:p w:rsidR="00680563" w:rsidRDefault="00680563" w:rsidP="00680563">
      <w:pPr>
        <w:spacing w:after="0" w:line="360" w:lineRule="auto"/>
        <w:ind w:left="993"/>
        <w:rPr>
          <w:sz w:val="32"/>
          <w:szCs w:val="32"/>
        </w:rPr>
      </w:pPr>
      <w:r w:rsidRPr="00680563">
        <w:rPr>
          <w:sz w:val="32"/>
          <w:szCs w:val="32"/>
        </w:rPr>
        <w:t xml:space="preserve"> a. </w:t>
      </w:r>
      <w:proofErr w:type="spellStart"/>
      <w:r w:rsidRPr="00680563">
        <w:rPr>
          <w:sz w:val="32"/>
          <w:szCs w:val="32"/>
        </w:rPr>
        <w:t>Belum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tersedianya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anggaran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khusus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untuk</w:t>
      </w:r>
      <w:proofErr w:type="spellEnd"/>
      <w:r w:rsidRPr="00680563">
        <w:rPr>
          <w:sz w:val="32"/>
          <w:szCs w:val="32"/>
        </w:rPr>
        <w:t xml:space="preserve"> PPID;</w:t>
      </w:r>
    </w:p>
    <w:p w:rsidR="00680563" w:rsidRDefault="00680563" w:rsidP="00680563">
      <w:pPr>
        <w:spacing w:after="0" w:line="360" w:lineRule="auto"/>
        <w:ind w:left="993"/>
        <w:jc w:val="both"/>
        <w:rPr>
          <w:sz w:val="32"/>
          <w:szCs w:val="32"/>
        </w:rPr>
      </w:pPr>
      <w:r w:rsidRPr="00680563">
        <w:rPr>
          <w:sz w:val="32"/>
          <w:szCs w:val="32"/>
        </w:rPr>
        <w:t xml:space="preserve"> b. </w:t>
      </w:r>
      <w:proofErr w:type="spellStart"/>
      <w:r w:rsidRPr="00680563">
        <w:rPr>
          <w:sz w:val="32"/>
          <w:szCs w:val="32"/>
        </w:rPr>
        <w:t>Perlunya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ditingkatkan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sosialisasi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dan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supervisi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khususnya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di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lingkup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pengelola</w:t>
      </w:r>
      <w:proofErr w:type="spellEnd"/>
      <w:r w:rsidRPr="00680563">
        <w:rPr>
          <w:sz w:val="32"/>
          <w:szCs w:val="32"/>
        </w:rPr>
        <w:t xml:space="preserve"> PPID </w:t>
      </w:r>
      <w:proofErr w:type="spellStart"/>
      <w:r w:rsidRPr="00680563">
        <w:rPr>
          <w:sz w:val="32"/>
          <w:szCs w:val="32"/>
        </w:rPr>
        <w:t>terkait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pemahaman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Undang-undang</w:t>
      </w:r>
      <w:proofErr w:type="spellEnd"/>
      <w:r w:rsidRPr="00680563">
        <w:rPr>
          <w:sz w:val="32"/>
          <w:szCs w:val="32"/>
        </w:rPr>
        <w:t xml:space="preserve"> KIP, </w:t>
      </w:r>
      <w:proofErr w:type="spellStart"/>
      <w:r w:rsidRPr="00680563">
        <w:rPr>
          <w:sz w:val="32"/>
          <w:szCs w:val="32"/>
        </w:rPr>
        <w:t>sehingga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semangat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memberikan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layanan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keterbukaan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informasi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publik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lebih</w:t>
      </w:r>
      <w:proofErr w:type="spellEnd"/>
      <w:r w:rsidRPr="00680563">
        <w:rPr>
          <w:sz w:val="32"/>
          <w:szCs w:val="32"/>
        </w:rPr>
        <w:t xml:space="preserve"> optimal; </w:t>
      </w:r>
    </w:p>
    <w:p w:rsidR="00D23220" w:rsidRDefault="00680563" w:rsidP="00D23220">
      <w:pPr>
        <w:spacing w:after="0" w:line="360" w:lineRule="auto"/>
        <w:ind w:left="993"/>
        <w:jc w:val="both"/>
        <w:rPr>
          <w:sz w:val="32"/>
          <w:szCs w:val="32"/>
        </w:rPr>
      </w:pPr>
      <w:proofErr w:type="gramStart"/>
      <w:r w:rsidRPr="00680563">
        <w:rPr>
          <w:sz w:val="32"/>
          <w:szCs w:val="32"/>
        </w:rPr>
        <w:t xml:space="preserve">c. </w:t>
      </w:r>
      <w:proofErr w:type="spellStart"/>
      <w:r w:rsidRPr="00680563">
        <w:rPr>
          <w:sz w:val="32"/>
          <w:szCs w:val="32"/>
        </w:rPr>
        <w:t>Sosialisasi</w:t>
      </w:r>
      <w:proofErr w:type="spellEnd"/>
      <w:proofErr w:type="gramEnd"/>
      <w:r w:rsidRPr="00680563">
        <w:rPr>
          <w:sz w:val="32"/>
          <w:szCs w:val="32"/>
        </w:rPr>
        <w:t xml:space="preserve"> PKPU No. 1 </w:t>
      </w:r>
      <w:proofErr w:type="spellStart"/>
      <w:r w:rsidRPr="00680563">
        <w:rPr>
          <w:sz w:val="32"/>
          <w:szCs w:val="32"/>
        </w:rPr>
        <w:t>Tahun</w:t>
      </w:r>
      <w:proofErr w:type="spellEnd"/>
      <w:r w:rsidRPr="00680563">
        <w:rPr>
          <w:sz w:val="32"/>
          <w:szCs w:val="32"/>
        </w:rPr>
        <w:t xml:space="preserve"> 2015 </w:t>
      </w:r>
      <w:proofErr w:type="spellStart"/>
      <w:r w:rsidRPr="00680563">
        <w:rPr>
          <w:sz w:val="32"/>
          <w:szCs w:val="32"/>
        </w:rPr>
        <w:t>belum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maksimal</w:t>
      </w:r>
      <w:proofErr w:type="spellEnd"/>
      <w:r w:rsidRPr="00680563">
        <w:rPr>
          <w:sz w:val="32"/>
          <w:szCs w:val="32"/>
        </w:rPr>
        <w:t xml:space="preserve">, </w:t>
      </w:r>
      <w:proofErr w:type="spellStart"/>
      <w:r w:rsidRPr="00680563">
        <w:rPr>
          <w:sz w:val="32"/>
          <w:szCs w:val="32"/>
        </w:rPr>
        <w:t>termasuk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di</w:t>
      </w:r>
      <w:proofErr w:type="spellEnd"/>
      <w:r w:rsidRPr="00680563">
        <w:rPr>
          <w:sz w:val="32"/>
          <w:szCs w:val="32"/>
        </w:rPr>
        <w:t xml:space="preserve"> internal KPU </w:t>
      </w:r>
      <w:r w:rsidR="00D23220">
        <w:rPr>
          <w:sz w:val="32"/>
          <w:szCs w:val="32"/>
        </w:rPr>
        <w:t>Kota</w:t>
      </w:r>
      <w:r w:rsidR="00D23220" w:rsidRPr="00680563">
        <w:rPr>
          <w:sz w:val="32"/>
          <w:szCs w:val="32"/>
        </w:rPr>
        <w:t xml:space="preserve"> </w:t>
      </w:r>
      <w:proofErr w:type="spellStart"/>
      <w:r w:rsidR="00D23220">
        <w:rPr>
          <w:sz w:val="32"/>
          <w:szCs w:val="32"/>
        </w:rPr>
        <w:t>Tangerang</w:t>
      </w:r>
      <w:proofErr w:type="spellEnd"/>
      <w:r w:rsidR="00D23220">
        <w:rPr>
          <w:sz w:val="32"/>
          <w:szCs w:val="32"/>
        </w:rPr>
        <w:t xml:space="preserve"> Selatan</w:t>
      </w:r>
      <w:r w:rsidRPr="00680563">
        <w:rPr>
          <w:sz w:val="32"/>
          <w:szCs w:val="32"/>
        </w:rPr>
        <w:t xml:space="preserve">; </w:t>
      </w:r>
    </w:p>
    <w:p w:rsidR="00D23220" w:rsidRDefault="00680563" w:rsidP="00D23220">
      <w:pPr>
        <w:spacing w:after="0" w:line="360" w:lineRule="auto"/>
        <w:ind w:left="993"/>
        <w:jc w:val="both"/>
        <w:rPr>
          <w:sz w:val="32"/>
          <w:szCs w:val="32"/>
        </w:rPr>
      </w:pPr>
      <w:proofErr w:type="gramStart"/>
      <w:r w:rsidRPr="00680563">
        <w:rPr>
          <w:sz w:val="32"/>
          <w:szCs w:val="32"/>
        </w:rPr>
        <w:t xml:space="preserve">d. </w:t>
      </w:r>
      <w:proofErr w:type="spellStart"/>
      <w:r w:rsidRPr="00680563">
        <w:rPr>
          <w:sz w:val="32"/>
          <w:szCs w:val="32"/>
        </w:rPr>
        <w:t>Struktur</w:t>
      </w:r>
      <w:proofErr w:type="spellEnd"/>
      <w:proofErr w:type="gramEnd"/>
      <w:r w:rsidRPr="00680563">
        <w:rPr>
          <w:sz w:val="32"/>
          <w:szCs w:val="32"/>
        </w:rPr>
        <w:t xml:space="preserve"> PPID KPU </w:t>
      </w:r>
      <w:r w:rsidR="00D23220">
        <w:rPr>
          <w:sz w:val="32"/>
          <w:szCs w:val="32"/>
        </w:rPr>
        <w:t>Kota</w:t>
      </w:r>
      <w:r w:rsidRPr="00680563">
        <w:rPr>
          <w:sz w:val="32"/>
          <w:szCs w:val="32"/>
        </w:rPr>
        <w:t xml:space="preserve"> </w:t>
      </w:r>
      <w:proofErr w:type="spellStart"/>
      <w:r w:rsidR="00D23220">
        <w:rPr>
          <w:sz w:val="32"/>
          <w:szCs w:val="32"/>
        </w:rPr>
        <w:t>Tangerang</w:t>
      </w:r>
      <w:proofErr w:type="spellEnd"/>
      <w:r w:rsidR="00D23220">
        <w:rPr>
          <w:sz w:val="32"/>
          <w:szCs w:val="32"/>
        </w:rPr>
        <w:t xml:space="preserve"> Selatan</w:t>
      </w:r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sudah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terbentuk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tetapi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masing-masing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fungsi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belum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berjalan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dengan</w:t>
      </w:r>
      <w:proofErr w:type="spellEnd"/>
      <w:r w:rsidRPr="00680563">
        <w:rPr>
          <w:sz w:val="32"/>
          <w:szCs w:val="32"/>
        </w:rPr>
        <w:t xml:space="preserve"> optimal;</w:t>
      </w:r>
    </w:p>
    <w:p w:rsidR="00D23220" w:rsidRDefault="00680563" w:rsidP="00D23220">
      <w:pPr>
        <w:spacing w:after="0" w:line="360" w:lineRule="auto"/>
        <w:ind w:left="993"/>
        <w:jc w:val="both"/>
        <w:rPr>
          <w:sz w:val="32"/>
          <w:szCs w:val="32"/>
        </w:rPr>
      </w:pPr>
      <w:r w:rsidRPr="00680563">
        <w:rPr>
          <w:sz w:val="32"/>
          <w:szCs w:val="32"/>
        </w:rPr>
        <w:lastRenderedPageBreak/>
        <w:t xml:space="preserve"> e. </w:t>
      </w:r>
      <w:proofErr w:type="spellStart"/>
      <w:r w:rsidRPr="00680563">
        <w:rPr>
          <w:sz w:val="32"/>
          <w:szCs w:val="32"/>
        </w:rPr>
        <w:t>Prosedur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persuratan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khusus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permohonan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informasi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masih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disamakan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dengan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prosedur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proofErr w:type="gramStart"/>
      <w:r w:rsidRPr="00680563">
        <w:rPr>
          <w:sz w:val="32"/>
          <w:szCs w:val="32"/>
        </w:rPr>
        <w:t>surat</w:t>
      </w:r>
      <w:proofErr w:type="spellEnd"/>
      <w:proofErr w:type="gram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masuk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pada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umumnya</w:t>
      </w:r>
      <w:proofErr w:type="spellEnd"/>
      <w:r w:rsidRPr="00680563">
        <w:rPr>
          <w:sz w:val="32"/>
          <w:szCs w:val="32"/>
        </w:rPr>
        <w:t xml:space="preserve">, yang </w:t>
      </w:r>
      <w:proofErr w:type="spellStart"/>
      <w:r w:rsidRPr="00680563">
        <w:rPr>
          <w:sz w:val="32"/>
          <w:szCs w:val="32"/>
        </w:rPr>
        <w:t>mengakibatkan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waktu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semakin</w:t>
      </w:r>
      <w:proofErr w:type="spellEnd"/>
      <w:r w:rsidRPr="00680563">
        <w:rPr>
          <w:sz w:val="32"/>
          <w:szCs w:val="32"/>
        </w:rPr>
        <w:t xml:space="preserve"> lama </w:t>
      </w:r>
      <w:proofErr w:type="spellStart"/>
      <w:r w:rsidRPr="00680563">
        <w:rPr>
          <w:sz w:val="32"/>
          <w:szCs w:val="32"/>
        </w:rPr>
        <w:t>karena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harus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menunggu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disposisi</w:t>
      </w:r>
      <w:proofErr w:type="spellEnd"/>
      <w:r w:rsidRPr="00680563">
        <w:rPr>
          <w:sz w:val="32"/>
          <w:szCs w:val="32"/>
        </w:rPr>
        <w:t xml:space="preserve">; </w:t>
      </w:r>
    </w:p>
    <w:p w:rsidR="00D23220" w:rsidRDefault="00680563" w:rsidP="00D23220">
      <w:pPr>
        <w:spacing w:after="0" w:line="360" w:lineRule="auto"/>
        <w:ind w:left="993"/>
        <w:jc w:val="both"/>
        <w:rPr>
          <w:sz w:val="32"/>
          <w:szCs w:val="32"/>
        </w:rPr>
      </w:pPr>
      <w:r w:rsidRPr="00680563">
        <w:rPr>
          <w:sz w:val="32"/>
          <w:szCs w:val="32"/>
        </w:rPr>
        <w:t xml:space="preserve">f. </w:t>
      </w:r>
      <w:proofErr w:type="spellStart"/>
      <w:r w:rsidRPr="00680563">
        <w:rPr>
          <w:sz w:val="32"/>
          <w:szCs w:val="32"/>
        </w:rPr>
        <w:t>Pengelolaan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arsip</w:t>
      </w:r>
      <w:proofErr w:type="spellEnd"/>
      <w:r w:rsidRPr="00680563">
        <w:rPr>
          <w:sz w:val="32"/>
          <w:szCs w:val="32"/>
        </w:rPr>
        <w:t xml:space="preserve"> yang </w:t>
      </w:r>
      <w:proofErr w:type="spellStart"/>
      <w:r w:rsidRPr="00680563">
        <w:rPr>
          <w:sz w:val="32"/>
          <w:szCs w:val="32"/>
        </w:rPr>
        <w:t>belum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tersusun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dengan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baik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di</w:t>
      </w:r>
      <w:proofErr w:type="spellEnd"/>
      <w:r w:rsidRPr="00680563">
        <w:rPr>
          <w:sz w:val="32"/>
          <w:szCs w:val="32"/>
        </w:rPr>
        <w:t xml:space="preserve"> internal KPU </w:t>
      </w:r>
      <w:r w:rsidR="00D23220">
        <w:rPr>
          <w:sz w:val="32"/>
          <w:szCs w:val="32"/>
        </w:rPr>
        <w:t>Kota</w:t>
      </w:r>
      <w:r w:rsidR="00D23220" w:rsidRPr="00680563">
        <w:rPr>
          <w:sz w:val="32"/>
          <w:szCs w:val="32"/>
        </w:rPr>
        <w:t xml:space="preserve"> </w:t>
      </w:r>
      <w:proofErr w:type="spellStart"/>
      <w:r w:rsidR="00D23220">
        <w:rPr>
          <w:sz w:val="32"/>
          <w:szCs w:val="32"/>
        </w:rPr>
        <w:t>Tangerang</w:t>
      </w:r>
      <w:proofErr w:type="spellEnd"/>
      <w:r w:rsidR="00D23220">
        <w:rPr>
          <w:sz w:val="32"/>
          <w:szCs w:val="32"/>
        </w:rPr>
        <w:t xml:space="preserve"> Selatan</w:t>
      </w:r>
      <w:r w:rsidRPr="00680563">
        <w:rPr>
          <w:sz w:val="32"/>
          <w:szCs w:val="32"/>
        </w:rPr>
        <w:t xml:space="preserve">. </w:t>
      </w:r>
    </w:p>
    <w:p w:rsidR="00D23220" w:rsidRPr="00D23220" w:rsidRDefault="00680563" w:rsidP="00D23220">
      <w:pPr>
        <w:spacing w:after="0" w:line="360" w:lineRule="auto"/>
        <w:ind w:left="993" w:hanging="273"/>
        <w:jc w:val="both"/>
        <w:rPr>
          <w:b/>
          <w:sz w:val="32"/>
          <w:szCs w:val="32"/>
        </w:rPr>
      </w:pPr>
      <w:r w:rsidRPr="00D23220">
        <w:rPr>
          <w:b/>
          <w:sz w:val="32"/>
          <w:szCs w:val="32"/>
        </w:rPr>
        <w:t xml:space="preserve">2.5 </w:t>
      </w:r>
      <w:proofErr w:type="spellStart"/>
      <w:r w:rsidRPr="00D23220">
        <w:rPr>
          <w:b/>
          <w:sz w:val="32"/>
          <w:szCs w:val="32"/>
        </w:rPr>
        <w:t>Rekomendasi</w:t>
      </w:r>
      <w:proofErr w:type="spellEnd"/>
      <w:r w:rsidRPr="00D23220">
        <w:rPr>
          <w:b/>
          <w:sz w:val="32"/>
          <w:szCs w:val="32"/>
        </w:rPr>
        <w:t xml:space="preserve"> </w:t>
      </w:r>
      <w:proofErr w:type="spellStart"/>
      <w:r w:rsidRPr="00D23220">
        <w:rPr>
          <w:b/>
          <w:sz w:val="32"/>
          <w:szCs w:val="32"/>
        </w:rPr>
        <w:t>dan</w:t>
      </w:r>
      <w:proofErr w:type="spellEnd"/>
      <w:r w:rsidRPr="00D23220">
        <w:rPr>
          <w:b/>
          <w:sz w:val="32"/>
          <w:szCs w:val="32"/>
        </w:rPr>
        <w:t xml:space="preserve"> </w:t>
      </w:r>
      <w:proofErr w:type="spellStart"/>
      <w:r w:rsidRPr="00D23220">
        <w:rPr>
          <w:b/>
          <w:sz w:val="32"/>
          <w:szCs w:val="32"/>
        </w:rPr>
        <w:t>Rencana</w:t>
      </w:r>
      <w:proofErr w:type="spellEnd"/>
      <w:r w:rsidRPr="00D23220">
        <w:rPr>
          <w:b/>
          <w:sz w:val="32"/>
          <w:szCs w:val="32"/>
        </w:rPr>
        <w:t xml:space="preserve"> </w:t>
      </w:r>
      <w:proofErr w:type="spellStart"/>
      <w:r w:rsidRPr="00D23220">
        <w:rPr>
          <w:b/>
          <w:sz w:val="32"/>
          <w:szCs w:val="32"/>
        </w:rPr>
        <w:t>Tindak</w:t>
      </w:r>
      <w:proofErr w:type="spellEnd"/>
      <w:r w:rsidRPr="00D23220">
        <w:rPr>
          <w:b/>
          <w:sz w:val="32"/>
          <w:szCs w:val="32"/>
        </w:rPr>
        <w:t xml:space="preserve"> </w:t>
      </w:r>
      <w:proofErr w:type="spellStart"/>
      <w:r w:rsidRPr="00D23220">
        <w:rPr>
          <w:b/>
          <w:sz w:val="32"/>
          <w:szCs w:val="32"/>
        </w:rPr>
        <w:t>Lanjut</w:t>
      </w:r>
      <w:proofErr w:type="spellEnd"/>
      <w:r w:rsidRPr="00D23220">
        <w:rPr>
          <w:b/>
          <w:sz w:val="32"/>
          <w:szCs w:val="32"/>
        </w:rPr>
        <w:t xml:space="preserve"> </w:t>
      </w:r>
      <w:proofErr w:type="spellStart"/>
      <w:r w:rsidRPr="00D23220">
        <w:rPr>
          <w:b/>
          <w:sz w:val="32"/>
          <w:szCs w:val="32"/>
        </w:rPr>
        <w:t>Untuk</w:t>
      </w:r>
      <w:proofErr w:type="spellEnd"/>
      <w:r w:rsidRPr="00D23220">
        <w:rPr>
          <w:b/>
          <w:sz w:val="32"/>
          <w:szCs w:val="32"/>
        </w:rPr>
        <w:t xml:space="preserve"> </w:t>
      </w:r>
      <w:proofErr w:type="spellStart"/>
      <w:r w:rsidRPr="00D23220">
        <w:rPr>
          <w:b/>
          <w:sz w:val="32"/>
          <w:szCs w:val="32"/>
        </w:rPr>
        <w:t>Meningkatkan</w:t>
      </w:r>
      <w:proofErr w:type="spellEnd"/>
      <w:r w:rsidRPr="00D23220">
        <w:rPr>
          <w:b/>
          <w:sz w:val="32"/>
          <w:szCs w:val="32"/>
        </w:rPr>
        <w:t xml:space="preserve"> </w:t>
      </w:r>
      <w:proofErr w:type="spellStart"/>
      <w:r w:rsidRPr="00D23220">
        <w:rPr>
          <w:b/>
          <w:sz w:val="32"/>
          <w:szCs w:val="32"/>
        </w:rPr>
        <w:t>Kualitas</w:t>
      </w:r>
      <w:proofErr w:type="spellEnd"/>
      <w:r w:rsidRPr="00D23220">
        <w:rPr>
          <w:b/>
          <w:sz w:val="32"/>
          <w:szCs w:val="32"/>
        </w:rPr>
        <w:t xml:space="preserve"> </w:t>
      </w:r>
      <w:proofErr w:type="spellStart"/>
      <w:r w:rsidRPr="00D23220">
        <w:rPr>
          <w:b/>
          <w:sz w:val="32"/>
          <w:szCs w:val="32"/>
        </w:rPr>
        <w:t>Pelayanan</w:t>
      </w:r>
      <w:proofErr w:type="spellEnd"/>
      <w:r w:rsidRPr="00D23220">
        <w:rPr>
          <w:b/>
          <w:sz w:val="32"/>
          <w:szCs w:val="32"/>
        </w:rPr>
        <w:t xml:space="preserve"> </w:t>
      </w:r>
      <w:proofErr w:type="spellStart"/>
      <w:r w:rsidRPr="00D23220">
        <w:rPr>
          <w:b/>
          <w:sz w:val="32"/>
          <w:szCs w:val="32"/>
        </w:rPr>
        <w:t>Informasi</w:t>
      </w:r>
      <w:proofErr w:type="spellEnd"/>
      <w:r w:rsidRPr="00D23220">
        <w:rPr>
          <w:b/>
          <w:sz w:val="32"/>
          <w:szCs w:val="32"/>
        </w:rPr>
        <w:t xml:space="preserve"> </w:t>
      </w:r>
    </w:p>
    <w:p w:rsidR="00D23220" w:rsidRDefault="00680563" w:rsidP="00D23220">
      <w:pPr>
        <w:spacing w:after="0" w:line="360" w:lineRule="auto"/>
        <w:ind w:left="993" w:firstLine="447"/>
        <w:jc w:val="both"/>
        <w:rPr>
          <w:sz w:val="32"/>
          <w:szCs w:val="32"/>
        </w:rPr>
      </w:pPr>
      <w:proofErr w:type="spellStart"/>
      <w:proofErr w:type="gramStart"/>
      <w:r w:rsidRPr="00680563">
        <w:rPr>
          <w:sz w:val="32"/>
          <w:szCs w:val="32"/>
        </w:rPr>
        <w:t>Berdasarkan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pengalaman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pengelolaan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dan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layanan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informasi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publik</w:t>
      </w:r>
      <w:proofErr w:type="spellEnd"/>
      <w:r w:rsidRPr="00680563">
        <w:rPr>
          <w:sz w:val="32"/>
          <w:szCs w:val="32"/>
        </w:rPr>
        <w:t xml:space="preserve"> yang </w:t>
      </w:r>
      <w:proofErr w:type="spellStart"/>
      <w:r w:rsidRPr="00680563">
        <w:rPr>
          <w:sz w:val="32"/>
          <w:szCs w:val="32"/>
        </w:rPr>
        <w:t>dilakukan</w:t>
      </w:r>
      <w:proofErr w:type="spellEnd"/>
      <w:r w:rsidRPr="00680563">
        <w:rPr>
          <w:sz w:val="32"/>
          <w:szCs w:val="32"/>
        </w:rPr>
        <w:t xml:space="preserve"> KPU </w:t>
      </w:r>
      <w:r w:rsidR="00D23220">
        <w:rPr>
          <w:sz w:val="32"/>
          <w:szCs w:val="32"/>
        </w:rPr>
        <w:t>Kota</w:t>
      </w:r>
      <w:r w:rsidR="00D23220" w:rsidRPr="00680563">
        <w:rPr>
          <w:sz w:val="32"/>
          <w:szCs w:val="32"/>
        </w:rPr>
        <w:t xml:space="preserve"> </w:t>
      </w:r>
      <w:proofErr w:type="spellStart"/>
      <w:r w:rsidR="00D23220">
        <w:rPr>
          <w:sz w:val="32"/>
          <w:szCs w:val="32"/>
        </w:rPr>
        <w:t>Tangerang</w:t>
      </w:r>
      <w:proofErr w:type="spellEnd"/>
      <w:r w:rsidR="00D23220">
        <w:rPr>
          <w:sz w:val="32"/>
          <w:szCs w:val="32"/>
        </w:rPr>
        <w:t xml:space="preserve"> Selatan</w:t>
      </w:r>
      <w:r w:rsidR="00D23220"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di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tahun</w:t>
      </w:r>
      <w:proofErr w:type="spellEnd"/>
      <w:r w:rsidRPr="00680563">
        <w:rPr>
          <w:sz w:val="32"/>
          <w:szCs w:val="32"/>
        </w:rPr>
        <w:t xml:space="preserve"> 2019, KPU </w:t>
      </w:r>
      <w:proofErr w:type="spellStart"/>
      <w:r w:rsidR="00D23220">
        <w:rPr>
          <w:sz w:val="32"/>
          <w:szCs w:val="32"/>
        </w:rPr>
        <w:t>Tangerang</w:t>
      </w:r>
      <w:proofErr w:type="spellEnd"/>
      <w:r w:rsidR="00D23220">
        <w:rPr>
          <w:sz w:val="32"/>
          <w:szCs w:val="32"/>
        </w:rPr>
        <w:t xml:space="preserve"> Selatan</w:t>
      </w:r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menyusun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Rencana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Tindak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Lanjut</w:t>
      </w:r>
      <w:proofErr w:type="spellEnd"/>
      <w:r w:rsidRPr="00680563">
        <w:rPr>
          <w:sz w:val="32"/>
          <w:szCs w:val="32"/>
        </w:rPr>
        <w:t>.</w:t>
      </w:r>
      <w:proofErr w:type="gramEnd"/>
      <w:r w:rsidRPr="00680563">
        <w:rPr>
          <w:sz w:val="32"/>
          <w:szCs w:val="32"/>
        </w:rPr>
        <w:t xml:space="preserve"> </w:t>
      </w:r>
      <w:proofErr w:type="spellStart"/>
      <w:proofErr w:type="gramStart"/>
      <w:r w:rsidRPr="00680563">
        <w:rPr>
          <w:sz w:val="32"/>
          <w:szCs w:val="32"/>
        </w:rPr>
        <w:t>Rencana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Tindak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Lanjut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ini</w:t>
      </w:r>
      <w:proofErr w:type="spellEnd"/>
      <w:r w:rsidRPr="00680563">
        <w:rPr>
          <w:sz w:val="32"/>
          <w:szCs w:val="32"/>
        </w:rPr>
        <w:t xml:space="preserve">, </w:t>
      </w:r>
      <w:proofErr w:type="spellStart"/>
      <w:r w:rsidRPr="00680563">
        <w:rPr>
          <w:sz w:val="32"/>
          <w:szCs w:val="32"/>
        </w:rPr>
        <w:t>diharapkan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bisa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menjadi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pedoman</w:t>
      </w:r>
      <w:proofErr w:type="spellEnd"/>
      <w:r w:rsidRPr="00680563">
        <w:rPr>
          <w:sz w:val="32"/>
          <w:szCs w:val="32"/>
        </w:rPr>
        <w:t xml:space="preserve"> KPU </w:t>
      </w:r>
      <w:r w:rsidR="0047068F">
        <w:rPr>
          <w:sz w:val="32"/>
          <w:szCs w:val="32"/>
        </w:rPr>
        <w:t>Kota</w:t>
      </w:r>
      <w:r w:rsidRPr="00680563">
        <w:rPr>
          <w:sz w:val="32"/>
          <w:szCs w:val="32"/>
        </w:rPr>
        <w:t xml:space="preserve"> </w:t>
      </w:r>
      <w:proofErr w:type="spellStart"/>
      <w:r w:rsidR="00D23220">
        <w:rPr>
          <w:sz w:val="32"/>
          <w:szCs w:val="32"/>
        </w:rPr>
        <w:t>Tangerang</w:t>
      </w:r>
      <w:proofErr w:type="spellEnd"/>
      <w:r w:rsidR="00D23220">
        <w:rPr>
          <w:sz w:val="32"/>
          <w:szCs w:val="32"/>
        </w:rPr>
        <w:t xml:space="preserve"> Selatan</w:t>
      </w:r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dalam</w:t>
      </w:r>
      <w:proofErr w:type="spellEnd"/>
      <w:r w:rsidRPr="00680563">
        <w:rPr>
          <w:sz w:val="32"/>
          <w:szCs w:val="32"/>
        </w:rPr>
        <w:t xml:space="preserve"> 6 </w:t>
      </w:r>
      <w:proofErr w:type="spellStart"/>
      <w:r w:rsidRPr="00680563">
        <w:rPr>
          <w:sz w:val="32"/>
          <w:szCs w:val="32"/>
        </w:rPr>
        <w:t>memperbaiki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pengelolaan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dan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layanan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informasi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publik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di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tahun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berikutnya</w:t>
      </w:r>
      <w:proofErr w:type="spellEnd"/>
      <w:r w:rsidRPr="00680563">
        <w:rPr>
          <w:sz w:val="32"/>
          <w:szCs w:val="32"/>
        </w:rPr>
        <w:t>.</w:t>
      </w:r>
      <w:proofErr w:type="gram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Rencana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Tindak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Lanjut</w:t>
      </w:r>
      <w:proofErr w:type="spellEnd"/>
      <w:r w:rsidRPr="00680563">
        <w:rPr>
          <w:sz w:val="32"/>
          <w:szCs w:val="32"/>
        </w:rPr>
        <w:t xml:space="preserve"> yang </w:t>
      </w:r>
      <w:proofErr w:type="spellStart"/>
      <w:r w:rsidRPr="00680563">
        <w:rPr>
          <w:sz w:val="32"/>
          <w:szCs w:val="32"/>
        </w:rPr>
        <w:t>dimaksud</w:t>
      </w:r>
      <w:proofErr w:type="spellEnd"/>
      <w:r w:rsidRPr="00680563">
        <w:rPr>
          <w:sz w:val="32"/>
          <w:szCs w:val="32"/>
        </w:rPr>
        <w:t xml:space="preserve">, </w:t>
      </w:r>
      <w:proofErr w:type="spellStart"/>
      <w:r w:rsidRPr="00680563">
        <w:rPr>
          <w:sz w:val="32"/>
          <w:szCs w:val="32"/>
        </w:rPr>
        <w:t>meliputi</w:t>
      </w:r>
      <w:proofErr w:type="spellEnd"/>
      <w:r w:rsidRPr="00680563">
        <w:rPr>
          <w:sz w:val="32"/>
          <w:szCs w:val="32"/>
        </w:rPr>
        <w:t xml:space="preserve">: </w:t>
      </w:r>
    </w:p>
    <w:p w:rsidR="00D23220" w:rsidRDefault="00680563" w:rsidP="00D23220">
      <w:pPr>
        <w:spacing w:after="0" w:line="360" w:lineRule="auto"/>
        <w:ind w:left="993"/>
        <w:jc w:val="both"/>
        <w:rPr>
          <w:sz w:val="32"/>
          <w:szCs w:val="32"/>
        </w:rPr>
      </w:pPr>
      <w:r w:rsidRPr="00680563">
        <w:rPr>
          <w:sz w:val="32"/>
          <w:szCs w:val="32"/>
        </w:rPr>
        <w:t xml:space="preserve">a. </w:t>
      </w:r>
      <w:proofErr w:type="spellStart"/>
      <w:r w:rsidRPr="00680563">
        <w:rPr>
          <w:sz w:val="32"/>
          <w:szCs w:val="32"/>
        </w:rPr>
        <w:t>Menyiapkan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sarana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dan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prasarana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penunjang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informasi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secara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lebih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baik</w:t>
      </w:r>
      <w:proofErr w:type="spellEnd"/>
      <w:r w:rsidRPr="00680563">
        <w:rPr>
          <w:sz w:val="32"/>
          <w:szCs w:val="32"/>
        </w:rPr>
        <w:t xml:space="preserve">. </w:t>
      </w:r>
    </w:p>
    <w:p w:rsidR="00D23220" w:rsidRDefault="00680563" w:rsidP="00D23220">
      <w:pPr>
        <w:spacing w:after="0" w:line="360" w:lineRule="auto"/>
        <w:ind w:left="993"/>
        <w:jc w:val="both"/>
        <w:rPr>
          <w:sz w:val="32"/>
          <w:szCs w:val="32"/>
        </w:rPr>
      </w:pPr>
      <w:r w:rsidRPr="00680563">
        <w:rPr>
          <w:sz w:val="32"/>
          <w:szCs w:val="32"/>
        </w:rPr>
        <w:t xml:space="preserve">b. </w:t>
      </w:r>
      <w:proofErr w:type="spellStart"/>
      <w:r w:rsidRPr="00680563">
        <w:rPr>
          <w:sz w:val="32"/>
          <w:szCs w:val="32"/>
        </w:rPr>
        <w:t>Melakukan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kegiatan</w:t>
      </w:r>
      <w:proofErr w:type="spellEnd"/>
      <w:r w:rsidRPr="00680563">
        <w:rPr>
          <w:sz w:val="32"/>
          <w:szCs w:val="32"/>
        </w:rPr>
        <w:t xml:space="preserve"> internal </w:t>
      </w:r>
      <w:proofErr w:type="spellStart"/>
      <w:r w:rsidRPr="00680563">
        <w:rPr>
          <w:sz w:val="32"/>
          <w:szCs w:val="32"/>
        </w:rPr>
        <w:t>di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lingkup</w:t>
      </w:r>
      <w:proofErr w:type="spellEnd"/>
      <w:r w:rsidRPr="00680563">
        <w:rPr>
          <w:sz w:val="32"/>
          <w:szCs w:val="32"/>
        </w:rPr>
        <w:t xml:space="preserve"> KPU </w:t>
      </w:r>
      <w:r w:rsidR="00D23220">
        <w:rPr>
          <w:sz w:val="32"/>
          <w:szCs w:val="32"/>
        </w:rPr>
        <w:t>Kota</w:t>
      </w:r>
      <w:r w:rsidR="00D23220" w:rsidRPr="00680563">
        <w:rPr>
          <w:sz w:val="32"/>
          <w:szCs w:val="32"/>
        </w:rPr>
        <w:t xml:space="preserve"> </w:t>
      </w:r>
      <w:proofErr w:type="spellStart"/>
      <w:r w:rsidR="00D23220">
        <w:rPr>
          <w:sz w:val="32"/>
          <w:szCs w:val="32"/>
        </w:rPr>
        <w:t>Tangerang</w:t>
      </w:r>
      <w:proofErr w:type="spellEnd"/>
      <w:r w:rsidR="00D23220">
        <w:rPr>
          <w:sz w:val="32"/>
          <w:szCs w:val="32"/>
        </w:rPr>
        <w:t xml:space="preserve"> Selatan</w:t>
      </w:r>
      <w:r w:rsidR="00D23220"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khususnya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pengelola</w:t>
      </w:r>
      <w:proofErr w:type="spellEnd"/>
      <w:r w:rsidRPr="00680563">
        <w:rPr>
          <w:sz w:val="32"/>
          <w:szCs w:val="32"/>
        </w:rPr>
        <w:t xml:space="preserve"> PPID </w:t>
      </w:r>
      <w:proofErr w:type="spellStart"/>
      <w:r w:rsidRPr="00680563">
        <w:rPr>
          <w:sz w:val="32"/>
          <w:szCs w:val="32"/>
        </w:rPr>
        <w:t>terkait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pemahaman</w:t>
      </w:r>
      <w:proofErr w:type="spellEnd"/>
      <w:r w:rsidRPr="00680563">
        <w:rPr>
          <w:sz w:val="32"/>
          <w:szCs w:val="32"/>
        </w:rPr>
        <w:t xml:space="preserve"> UU KIP </w:t>
      </w:r>
      <w:proofErr w:type="spellStart"/>
      <w:r w:rsidRPr="00680563">
        <w:rPr>
          <w:sz w:val="32"/>
          <w:szCs w:val="32"/>
        </w:rPr>
        <w:t>dan</w:t>
      </w:r>
      <w:proofErr w:type="spellEnd"/>
      <w:r w:rsidRPr="00680563">
        <w:rPr>
          <w:sz w:val="32"/>
          <w:szCs w:val="32"/>
        </w:rPr>
        <w:t xml:space="preserve"> PKPU no.1 </w:t>
      </w:r>
      <w:proofErr w:type="spellStart"/>
      <w:r w:rsidRPr="00680563">
        <w:rPr>
          <w:sz w:val="32"/>
          <w:szCs w:val="32"/>
        </w:rPr>
        <w:t>Tahun</w:t>
      </w:r>
      <w:proofErr w:type="spellEnd"/>
      <w:r w:rsidRPr="00680563">
        <w:rPr>
          <w:sz w:val="32"/>
          <w:szCs w:val="32"/>
        </w:rPr>
        <w:t xml:space="preserve"> 2015 agar </w:t>
      </w:r>
      <w:proofErr w:type="spellStart"/>
      <w:r w:rsidRPr="00680563">
        <w:rPr>
          <w:sz w:val="32"/>
          <w:szCs w:val="32"/>
        </w:rPr>
        <w:t>lebih</w:t>
      </w:r>
      <w:proofErr w:type="spellEnd"/>
      <w:r w:rsidRPr="00680563">
        <w:rPr>
          <w:sz w:val="32"/>
          <w:szCs w:val="32"/>
        </w:rPr>
        <w:t xml:space="preserve"> optimal </w:t>
      </w:r>
      <w:proofErr w:type="spellStart"/>
      <w:r w:rsidRPr="00680563">
        <w:rPr>
          <w:sz w:val="32"/>
          <w:szCs w:val="32"/>
        </w:rPr>
        <w:t>sehingga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semangat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keterbukaan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informasi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publik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lebih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merata</w:t>
      </w:r>
      <w:proofErr w:type="spellEnd"/>
      <w:r w:rsidRPr="00680563">
        <w:rPr>
          <w:sz w:val="32"/>
          <w:szCs w:val="32"/>
        </w:rPr>
        <w:t xml:space="preserve">; </w:t>
      </w:r>
    </w:p>
    <w:p w:rsidR="00D23220" w:rsidRDefault="00680563" w:rsidP="00D23220">
      <w:pPr>
        <w:spacing w:after="0" w:line="360" w:lineRule="auto"/>
        <w:ind w:left="993"/>
        <w:jc w:val="both"/>
        <w:rPr>
          <w:sz w:val="32"/>
          <w:szCs w:val="32"/>
        </w:rPr>
      </w:pPr>
      <w:r w:rsidRPr="00680563">
        <w:rPr>
          <w:sz w:val="32"/>
          <w:szCs w:val="32"/>
        </w:rPr>
        <w:t xml:space="preserve">c. </w:t>
      </w:r>
      <w:proofErr w:type="spellStart"/>
      <w:r w:rsidRPr="00680563">
        <w:rPr>
          <w:sz w:val="32"/>
          <w:szCs w:val="32"/>
        </w:rPr>
        <w:t>Lebih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mengoptimalkan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fungsi</w:t>
      </w:r>
      <w:proofErr w:type="spellEnd"/>
      <w:r w:rsidRPr="00680563">
        <w:rPr>
          <w:sz w:val="32"/>
          <w:szCs w:val="32"/>
        </w:rPr>
        <w:t xml:space="preserve"> – </w:t>
      </w:r>
      <w:proofErr w:type="spellStart"/>
      <w:r w:rsidRPr="00680563">
        <w:rPr>
          <w:sz w:val="32"/>
          <w:szCs w:val="32"/>
        </w:rPr>
        <w:t>fungsi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di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dalam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struktur</w:t>
      </w:r>
      <w:proofErr w:type="spellEnd"/>
      <w:r w:rsidRPr="00680563">
        <w:rPr>
          <w:sz w:val="32"/>
          <w:szCs w:val="32"/>
        </w:rPr>
        <w:t xml:space="preserve"> PPID </w:t>
      </w:r>
      <w:r w:rsidR="00D23220">
        <w:rPr>
          <w:sz w:val="32"/>
          <w:szCs w:val="32"/>
        </w:rPr>
        <w:t>Kota</w:t>
      </w:r>
      <w:r w:rsidR="00D23220" w:rsidRPr="00680563">
        <w:rPr>
          <w:sz w:val="32"/>
          <w:szCs w:val="32"/>
        </w:rPr>
        <w:t xml:space="preserve"> </w:t>
      </w:r>
      <w:proofErr w:type="spellStart"/>
      <w:r w:rsidR="00D23220">
        <w:rPr>
          <w:sz w:val="32"/>
          <w:szCs w:val="32"/>
        </w:rPr>
        <w:t>Tangerang</w:t>
      </w:r>
      <w:proofErr w:type="spellEnd"/>
      <w:r w:rsidR="00D23220">
        <w:rPr>
          <w:sz w:val="32"/>
          <w:szCs w:val="32"/>
        </w:rPr>
        <w:t xml:space="preserve"> Selatan</w:t>
      </w:r>
      <w:r w:rsidR="00D23220" w:rsidRPr="00680563">
        <w:rPr>
          <w:sz w:val="32"/>
          <w:szCs w:val="32"/>
        </w:rPr>
        <w:t xml:space="preserve"> </w:t>
      </w:r>
      <w:r w:rsidRPr="00680563">
        <w:rPr>
          <w:sz w:val="32"/>
          <w:szCs w:val="32"/>
        </w:rPr>
        <w:t xml:space="preserve">yang </w:t>
      </w:r>
      <w:proofErr w:type="spellStart"/>
      <w:r w:rsidRPr="00680563">
        <w:rPr>
          <w:sz w:val="32"/>
          <w:szCs w:val="32"/>
        </w:rPr>
        <w:t>telah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terbentuk</w:t>
      </w:r>
      <w:proofErr w:type="spellEnd"/>
      <w:r w:rsidRPr="00680563">
        <w:rPr>
          <w:sz w:val="32"/>
          <w:szCs w:val="32"/>
        </w:rPr>
        <w:t xml:space="preserve">; </w:t>
      </w:r>
    </w:p>
    <w:p w:rsidR="00D23220" w:rsidRDefault="00680563" w:rsidP="00D23220">
      <w:pPr>
        <w:spacing w:after="0" w:line="360" w:lineRule="auto"/>
        <w:ind w:left="993"/>
        <w:jc w:val="both"/>
        <w:rPr>
          <w:sz w:val="32"/>
          <w:szCs w:val="32"/>
        </w:rPr>
      </w:pPr>
      <w:r w:rsidRPr="00680563">
        <w:rPr>
          <w:sz w:val="32"/>
          <w:szCs w:val="32"/>
        </w:rPr>
        <w:t xml:space="preserve">d. </w:t>
      </w:r>
      <w:proofErr w:type="spellStart"/>
      <w:r w:rsidRPr="00680563">
        <w:rPr>
          <w:sz w:val="32"/>
          <w:szCs w:val="32"/>
        </w:rPr>
        <w:t>Melakukan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pengelolaan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informasi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secara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lebih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sistematis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diantaranya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dengan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melakukan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proses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digitalisasi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terhadap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informasi</w:t>
      </w:r>
      <w:proofErr w:type="spellEnd"/>
      <w:r w:rsidRPr="00680563">
        <w:rPr>
          <w:sz w:val="32"/>
          <w:szCs w:val="32"/>
        </w:rPr>
        <w:t xml:space="preserve"> yang </w:t>
      </w:r>
      <w:proofErr w:type="spellStart"/>
      <w:r w:rsidRPr="00680563">
        <w:rPr>
          <w:sz w:val="32"/>
          <w:szCs w:val="32"/>
        </w:rPr>
        <w:t>tersedia</w:t>
      </w:r>
      <w:proofErr w:type="spellEnd"/>
      <w:r w:rsidRPr="00680563">
        <w:rPr>
          <w:sz w:val="32"/>
          <w:szCs w:val="32"/>
        </w:rPr>
        <w:t xml:space="preserve">; </w:t>
      </w:r>
    </w:p>
    <w:p w:rsidR="0047068F" w:rsidRDefault="00680563" w:rsidP="00D23220">
      <w:pPr>
        <w:spacing w:after="0" w:line="360" w:lineRule="auto"/>
        <w:ind w:left="993"/>
        <w:jc w:val="both"/>
        <w:rPr>
          <w:sz w:val="32"/>
          <w:szCs w:val="32"/>
        </w:rPr>
      </w:pPr>
      <w:r w:rsidRPr="00680563">
        <w:rPr>
          <w:sz w:val="32"/>
          <w:szCs w:val="32"/>
        </w:rPr>
        <w:lastRenderedPageBreak/>
        <w:t xml:space="preserve">e. </w:t>
      </w:r>
      <w:proofErr w:type="spellStart"/>
      <w:r w:rsidRPr="00680563">
        <w:rPr>
          <w:sz w:val="32"/>
          <w:szCs w:val="32"/>
        </w:rPr>
        <w:t>Pengembangan</w:t>
      </w:r>
      <w:proofErr w:type="spellEnd"/>
      <w:r w:rsidRPr="00680563">
        <w:rPr>
          <w:sz w:val="32"/>
          <w:szCs w:val="32"/>
        </w:rPr>
        <w:t xml:space="preserve"> website </w:t>
      </w:r>
      <w:proofErr w:type="spellStart"/>
      <w:r w:rsidRPr="00680563">
        <w:rPr>
          <w:sz w:val="32"/>
          <w:szCs w:val="32"/>
        </w:rPr>
        <w:t>diarahkan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sebagai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sumber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informasi</w:t>
      </w:r>
      <w:proofErr w:type="spellEnd"/>
      <w:r w:rsidRPr="00680563">
        <w:rPr>
          <w:sz w:val="32"/>
          <w:szCs w:val="32"/>
        </w:rPr>
        <w:t xml:space="preserve"> yang </w:t>
      </w:r>
      <w:proofErr w:type="spellStart"/>
      <w:r w:rsidRPr="00680563">
        <w:rPr>
          <w:sz w:val="32"/>
          <w:szCs w:val="32"/>
        </w:rPr>
        <w:t>lengkap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dan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terpercaya</w:t>
      </w:r>
      <w:proofErr w:type="spellEnd"/>
      <w:r w:rsidRPr="00680563">
        <w:rPr>
          <w:sz w:val="32"/>
          <w:szCs w:val="32"/>
        </w:rPr>
        <w:t xml:space="preserve">, </w:t>
      </w:r>
      <w:proofErr w:type="spellStart"/>
      <w:r w:rsidRPr="00680563">
        <w:rPr>
          <w:sz w:val="32"/>
          <w:szCs w:val="32"/>
        </w:rPr>
        <w:t>dengan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moto</w:t>
      </w:r>
      <w:proofErr w:type="spellEnd"/>
      <w:r w:rsidRPr="00680563">
        <w:rPr>
          <w:sz w:val="32"/>
          <w:szCs w:val="32"/>
        </w:rPr>
        <w:t xml:space="preserve"> “</w:t>
      </w:r>
      <w:proofErr w:type="spellStart"/>
      <w:r w:rsidRPr="00680563">
        <w:rPr>
          <w:sz w:val="32"/>
          <w:szCs w:val="32"/>
        </w:rPr>
        <w:t>Informatif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dan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Edukatif</w:t>
      </w:r>
      <w:proofErr w:type="spellEnd"/>
      <w:r w:rsidRPr="00680563">
        <w:rPr>
          <w:sz w:val="32"/>
          <w:szCs w:val="32"/>
        </w:rPr>
        <w:t xml:space="preserve">”, </w:t>
      </w:r>
      <w:proofErr w:type="spellStart"/>
      <w:r w:rsidRPr="00680563">
        <w:rPr>
          <w:sz w:val="32"/>
          <w:szCs w:val="32"/>
        </w:rPr>
        <w:t>sehingga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bisa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menjadi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rujukan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utama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bagi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para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pemohon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informasi</w:t>
      </w:r>
      <w:proofErr w:type="spellEnd"/>
      <w:r w:rsidRPr="00680563">
        <w:rPr>
          <w:sz w:val="32"/>
          <w:szCs w:val="32"/>
        </w:rPr>
        <w:t xml:space="preserve">; </w:t>
      </w:r>
    </w:p>
    <w:p w:rsidR="00680563" w:rsidRDefault="00680563" w:rsidP="00D23220">
      <w:pPr>
        <w:spacing w:after="0" w:line="360" w:lineRule="auto"/>
        <w:ind w:left="993"/>
        <w:jc w:val="both"/>
        <w:rPr>
          <w:sz w:val="32"/>
          <w:szCs w:val="32"/>
        </w:rPr>
      </w:pPr>
      <w:proofErr w:type="gramStart"/>
      <w:r w:rsidRPr="00680563">
        <w:rPr>
          <w:sz w:val="32"/>
          <w:szCs w:val="32"/>
        </w:rPr>
        <w:t xml:space="preserve">f. </w:t>
      </w:r>
      <w:r w:rsidR="0047068F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Melakukan</w:t>
      </w:r>
      <w:proofErr w:type="spellEnd"/>
      <w:proofErr w:type="gram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perbaikan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terhadap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seluruh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proses</w:t>
      </w:r>
      <w:proofErr w:type="spellEnd"/>
      <w:r w:rsidRPr="00680563">
        <w:rPr>
          <w:sz w:val="32"/>
          <w:szCs w:val="32"/>
        </w:rPr>
        <w:t xml:space="preserve"> </w:t>
      </w:r>
      <w:proofErr w:type="spellStart"/>
      <w:r w:rsidRPr="00680563">
        <w:rPr>
          <w:sz w:val="32"/>
          <w:szCs w:val="32"/>
        </w:rPr>
        <w:t>pelayanan</w:t>
      </w:r>
      <w:proofErr w:type="spellEnd"/>
      <w:r w:rsidRPr="00680563">
        <w:rPr>
          <w:sz w:val="32"/>
          <w:szCs w:val="32"/>
        </w:rPr>
        <w:t>.</w:t>
      </w:r>
    </w:p>
    <w:p w:rsidR="00B06A89" w:rsidRDefault="00B06A89" w:rsidP="00D23220">
      <w:pPr>
        <w:spacing w:after="0" w:line="360" w:lineRule="auto"/>
        <w:ind w:left="993"/>
        <w:jc w:val="both"/>
        <w:rPr>
          <w:sz w:val="32"/>
          <w:szCs w:val="32"/>
        </w:rPr>
      </w:pPr>
    </w:p>
    <w:p w:rsidR="00B06A89" w:rsidRPr="00B06A89" w:rsidRDefault="00B06A89" w:rsidP="00B06A89">
      <w:pPr>
        <w:spacing w:after="0" w:line="360" w:lineRule="auto"/>
        <w:ind w:firstLine="720"/>
        <w:jc w:val="both"/>
        <w:rPr>
          <w:b/>
          <w:sz w:val="32"/>
          <w:szCs w:val="32"/>
        </w:rPr>
      </w:pPr>
      <w:r w:rsidRPr="00B06A89">
        <w:rPr>
          <w:b/>
          <w:sz w:val="32"/>
          <w:szCs w:val="32"/>
        </w:rPr>
        <w:t>STATISTIK LAPORAN E PPID KPU KOTA TANGERANG SELATAN TAHUN 2019</w:t>
      </w:r>
    </w:p>
    <w:p w:rsidR="00B06A89" w:rsidRDefault="00B06A89" w:rsidP="00B06A89">
      <w:pPr>
        <w:spacing w:after="0"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136090" cy="6482687"/>
            <wp:effectExtent l="19050" t="0" r="0" b="0"/>
            <wp:docPr id="8" name="Picture 4" descr="Statistik Permohonan - E-PPI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istik Permohonan - E-PPID-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7328" cy="648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A89" w:rsidRPr="00B06A89" w:rsidRDefault="00B06A89" w:rsidP="00B06A89">
      <w:pPr>
        <w:spacing w:after="0" w:line="360" w:lineRule="auto"/>
        <w:ind w:left="993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5699362" cy="3957851"/>
            <wp:effectExtent l="19050" t="0" r="0" b="0"/>
            <wp:docPr id="10" name="Picture 8" descr="Statistik Permohonan - E-PPI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istik Permohonan - E-PPID-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00426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6103080" cy="4885899"/>
            <wp:effectExtent l="19050" t="0" r="0" b="0"/>
            <wp:docPr id="6" name="Picture 5" descr="Statistik Permohonan - E-PPI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istik Permohonan - E-PPID-2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8903" cy="490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6A89" w:rsidRPr="00B06A89" w:rsidSect="00772C4F">
      <w:pgSz w:w="12240" w:h="15840" w:code="1"/>
      <w:pgMar w:top="993" w:right="900" w:bottom="851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816"/>
    <w:multiLevelType w:val="hybridMultilevel"/>
    <w:tmpl w:val="C9262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948C3"/>
    <w:multiLevelType w:val="hybridMultilevel"/>
    <w:tmpl w:val="7C900004"/>
    <w:lvl w:ilvl="0" w:tplc="1D300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406BD"/>
    <w:multiLevelType w:val="hybridMultilevel"/>
    <w:tmpl w:val="83806BEA"/>
    <w:lvl w:ilvl="0" w:tplc="D28CC92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72C4F"/>
    <w:rsid w:val="00145C52"/>
    <w:rsid w:val="002411F9"/>
    <w:rsid w:val="002F6D56"/>
    <w:rsid w:val="003719C8"/>
    <w:rsid w:val="003D77E6"/>
    <w:rsid w:val="003E46AD"/>
    <w:rsid w:val="0047068F"/>
    <w:rsid w:val="00680563"/>
    <w:rsid w:val="006D73D9"/>
    <w:rsid w:val="00772C4F"/>
    <w:rsid w:val="008E60D6"/>
    <w:rsid w:val="00AA3E43"/>
    <w:rsid w:val="00B06A89"/>
    <w:rsid w:val="00D23220"/>
    <w:rsid w:val="00E405BA"/>
    <w:rsid w:val="00F85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C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2C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05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tekniskputangsel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tatangerangselatan.kpu.go.i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Nanda</dc:creator>
  <cp:lastModifiedBy>Nanda</cp:lastModifiedBy>
  <cp:revision>2</cp:revision>
  <dcterms:created xsi:type="dcterms:W3CDTF">2020-05-26T07:16:00Z</dcterms:created>
  <dcterms:modified xsi:type="dcterms:W3CDTF">2020-05-26T08:43:00Z</dcterms:modified>
</cp:coreProperties>
</file>